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6D63" w:rsidRPr="00976D63" w:rsidRDefault="00976D63" w:rsidP="00976D63">
      <w:pPr>
        <w:spacing w:before="60" w:afterLines="60" w:after="144" w:line="276" w:lineRule="auto"/>
        <w:ind w:firstLine="3"/>
        <w:jc w:val="center"/>
        <w:outlineLvl w:val="1"/>
        <w:rPr>
          <w:rFonts w:ascii="David" w:hAnsi="David" w:cs="David"/>
          <w:b/>
          <w:bCs/>
          <w:sz w:val="24"/>
          <w:u w:val="single"/>
        </w:rPr>
      </w:pPr>
      <w:bookmarkStart w:id="0" w:name="_Hlk51161421"/>
      <w:bookmarkStart w:id="1" w:name="_GoBack"/>
      <w:bookmarkEnd w:id="1"/>
      <w:r w:rsidRPr="00976D63">
        <w:rPr>
          <w:rFonts w:ascii="David" w:hAnsi="David" w:cs="David"/>
          <w:b/>
          <w:bCs/>
          <w:sz w:val="24"/>
          <w:u w:val="single"/>
          <w:rtl/>
        </w:rPr>
        <w:t>מכרז מרכזי מס' 2-2020</w:t>
      </w:r>
    </w:p>
    <w:p w:rsidR="00976D63" w:rsidRPr="00976D63" w:rsidRDefault="00976D63" w:rsidP="00976D63">
      <w:pPr>
        <w:spacing w:before="60" w:afterLines="60" w:after="144" w:line="276" w:lineRule="auto"/>
        <w:ind w:firstLine="3"/>
        <w:jc w:val="center"/>
        <w:outlineLvl w:val="1"/>
        <w:rPr>
          <w:rFonts w:ascii="David" w:hAnsi="David" w:cs="David"/>
          <w:b/>
          <w:bCs/>
          <w:sz w:val="24"/>
          <w:u w:val="single"/>
        </w:rPr>
      </w:pPr>
      <w:bookmarkStart w:id="2" w:name="_Toc524041843"/>
      <w:bookmarkStart w:id="3" w:name="_Toc524097883"/>
      <w:bookmarkStart w:id="4" w:name="_Toc9766688"/>
      <w:bookmarkStart w:id="5" w:name="_Toc9766906"/>
      <w:bookmarkStart w:id="6" w:name="_Toc14356453"/>
      <w:bookmarkStart w:id="7" w:name="_Toc14744472"/>
      <w:bookmarkStart w:id="8" w:name="_Toc14748663"/>
      <w:bookmarkStart w:id="9" w:name="_Toc15294233"/>
      <w:bookmarkStart w:id="10" w:name="_Toc15302906"/>
      <w:bookmarkStart w:id="11" w:name="_Toc16269402"/>
      <w:bookmarkStart w:id="12" w:name="_Toc25694981"/>
      <w:bookmarkStart w:id="13" w:name="_Toc29419157"/>
      <w:bookmarkStart w:id="14" w:name="_Toc29421709"/>
      <w:bookmarkStart w:id="15" w:name="_Toc29421867"/>
      <w:bookmarkStart w:id="16" w:name="_Toc29425172"/>
      <w:r w:rsidRPr="00976D63">
        <w:rPr>
          <w:rFonts w:ascii="David" w:hAnsi="David" w:cs="David"/>
          <w:b/>
          <w:bCs/>
          <w:sz w:val="24"/>
          <w:u w:val="single"/>
          <w:rtl/>
        </w:rPr>
        <w:t>לתכנון, הקמה ותחזוקה של פרויקטי</w:t>
      </w:r>
      <w:bookmarkStart w:id="17" w:name="_Toc524041844"/>
      <w:bookmarkStart w:id="18" w:name="_Toc524097884"/>
      <w:bookmarkStart w:id="19" w:name="_Toc9766689"/>
      <w:bookmarkStart w:id="20" w:name="_Toc9766907"/>
      <w:bookmarkStart w:id="21" w:name="_Toc14356454"/>
      <w:bookmarkStart w:id="22" w:name="_Toc14744473"/>
      <w:bookmarkStart w:id="23" w:name="_Toc14748664"/>
      <w:bookmarkStart w:id="24" w:name="_Toc15294234"/>
      <w:bookmarkStart w:id="25" w:name="_Toc15302907"/>
      <w:bookmarkStart w:id="26" w:name="_Toc16269403"/>
      <w:bookmarkStart w:id="27" w:name="_Toc25694982"/>
      <w:bookmarkStart w:id="28" w:name="_Toc29419158"/>
      <w:bookmarkStart w:id="29" w:name="_Toc29421710"/>
      <w:bookmarkStart w:id="30" w:name="_Toc29421868"/>
      <w:bookmarkStart w:id="31" w:name="_Toc29425173"/>
      <w:bookmarkEnd w:id="2"/>
      <w:bookmarkEnd w:id="3"/>
      <w:bookmarkEnd w:id="4"/>
      <w:bookmarkEnd w:id="5"/>
      <w:bookmarkEnd w:id="6"/>
      <w:bookmarkEnd w:id="7"/>
      <w:bookmarkEnd w:id="8"/>
      <w:bookmarkEnd w:id="9"/>
      <w:bookmarkEnd w:id="10"/>
      <w:bookmarkEnd w:id="11"/>
      <w:bookmarkEnd w:id="12"/>
      <w:bookmarkEnd w:id="13"/>
      <w:bookmarkEnd w:id="14"/>
      <w:bookmarkEnd w:id="15"/>
      <w:bookmarkEnd w:id="16"/>
      <w:r>
        <w:rPr>
          <w:rFonts w:ascii="David" w:hAnsi="David" w:cs="David"/>
          <w:b/>
          <w:bCs/>
          <w:sz w:val="24"/>
          <w:u w:val="single"/>
        </w:rPr>
        <w:t xml:space="preserve"> </w:t>
      </w:r>
      <w:r w:rsidRPr="00976D63">
        <w:rPr>
          <w:rFonts w:ascii="David" w:hAnsi="David" w:cs="David"/>
          <w:b/>
          <w:bCs/>
          <w:sz w:val="24"/>
          <w:u w:val="single"/>
          <w:rtl/>
        </w:rPr>
        <w:t>מערכות מולטימדיה למשרדי הממשלה</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bookmarkEnd w:id="0"/>
    <w:p w:rsidR="00583CEE" w:rsidRDefault="001D106F" w:rsidP="00AE72F0">
      <w:pPr>
        <w:pStyle w:val="32"/>
        <w:numPr>
          <w:ilvl w:val="0"/>
          <w:numId w:val="3"/>
        </w:numPr>
        <w:tabs>
          <w:tab w:val="clear" w:pos="1334"/>
          <w:tab w:val="left" w:pos="483"/>
          <w:tab w:val="left" w:pos="9746"/>
        </w:tabs>
        <w:overflowPunct w:val="0"/>
        <w:autoSpaceDE w:val="0"/>
        <w:autoSpaceDN w:val="0"/>
        <w:adjustRightInd w:val="0"/>
        <w:spacing w:before="0" w:after="120"/>
        <w:ind w:left="329" w:hanging="357"/>
        <w:jc w:val="both"/>
        <w:textAlignment w:val="baseline"/>
        <w:outlineLvl w:val="9"/>
        <w:rPr>
          <w:rFonts w:ascii="David" w:hAnsi="David"/>
        </w:rPr>
      </w:pPr>
      <w:r w:rsidRPr="001D106F">
        <w:rPr>
          <w:rFonts w:ascii="David" w:hAnsi="David"/>
          <w:rtl/>
        </w:rPr>
        <w:t xml:space="preserve">מנהל הרכש הממשלתי באגף החשב הכללי </w:t>
      </w:r>
      <w:r w:rsidRPr="001D106F">
        <w:rPr>
          <w:rFonts w:ascii="David" w:hAnsi="David" w:hint="cs"/>
          <w:rtl/>
        </w:rPr>
        <w:t>ב</w:t>
      </w:r>
      <w:r w:rsidRPr="001D106F">
        <w:rPr>
          <w:rFonts w:ascii="David" w:hAnsi="David"/>
          <w:rtl/>
        </w:rPr>
        <w:t>משרד האוצר מפרסם בזאת</w:t>
      </w:r>
      <w:r w:rsidR="00AE72F0">
        <w:rPr>
          <w:rFonts w:ascii="David" w:hAnsi="David" w:hint="cs"/>
          <w:rtl/>
        </w:rPr>
        <w:t xml:space="preserve"> עדכון ל</w:t>
      </w:r>
      <w:r w:rsidRPr="001D106F">
        <w:rPr>
          <w:rFonts w:ascii="David" w:hAnsi="David"/>
          <w:rtl/>
        </w:rPr>
        <w:t>מכרז מרכזי מס' 2-2020 לתכנון, הקמה ותחזוקה של פרויקטי מערכות מולטימדיה למשרדי הממשלה, יחידות סמך וגופים נלווים</w:t>
      </w:r>
      <w:r w:rsidRPr="001D106F">
        <w:rPr>
          <w:rFonts w:ascii="David" w:hAnsi="David" w:hint="cs"/>
          <w:rtl/>
        </w:rPr>
        <w:t xml:space="preserve"> (להלן: "</w:t>
      </w:r>
      <w:r w:rsidRPr="001D106F">
        <w:rPr>
          <w:rFonts w:ascii="David" w:hAnsi="David" w:hint="cs"/>
          <w:b/>
          <w:bCs/>
          <w:rtl/>
        </w:rPr>
        <w:t>המכרז</w:t>
      </w:r>
      <w:r w:rsidRPr="001D106F">
        <w:rPr>
          <w:rFonts w:ascii="David" w:hAnsi="David" w:hint="cs"/>
          <w:rtl/>
        </w:rPr>
        <w:t>")</w:t>
      </w:r>
      <w:r w:rsidRPr="001D106F">
        <w:rPr>
          <w:rFonts w:ascii="David" w:hAnsi="David"/>
          <w:rtl/>
        </w:rPr>
        <w:t xml:space="preserve">. </w:t>
      </w:r>
    </w:p>
    <w:p w:rsidR="001D106F" w:rsidRDefault="001D106F" w:rsidP="006E5A94">
      <w:pPr>
        <w:pStyle w:val="32"/>
        <w:numPr>
          <w:ilvl w:val="0"/>
          <w:numId w:val="3"/>
        </w:numPr>
        <w:tabs>
          <w:tab w:val="clear" w:pos="1334"/>
          <w:tab w:val="left" w:pos="483"/>
          <w:tab w:val="left" w:pos="9746"/>
        </w:tabs>
        <w:overflowPunct w:val="0"/>
        <w:autoSpaceDE w:val="0"/>
        <w:autoSpaceDN w:val="0"/>
        <w:adjustRightInd w:val="0"/>
        <w:spacing w:before="0" w:after="120"/>
        <w:ind w:left="329" w:hanging="357"/>
        <w:jc w:val="both"/>
        <w:textAlignment w:val="baseline"/>
        <w:outlineLvl w:val="9"/>
        <w:rPr>
          <w:rFonts w:ascii="David" w:hAnsi="David"/>
        </w:rPr>
      </w:pPr>
      <w:r>
        <w:rPr>
          <w:rFonts w:ascii="David" w:hAnsi="David" w:hint="cs"/>
          <w:rtl/>
        </w:rPr>
        <w:t xml:space="preserve">השירותים </w:t>
      </w:r>
      <w:r w:rsidR="00583CEE">
        <w:rPr>
          <w:rFonts w:ascii="David" w:hAnsi="David" w:hint="cs"/>
          <w:rtl/>
        </w:rPr>
        <w:t xml:space="preserve">במכרז </w:t>
      </w:r>
      <w:r>
        <w:rPr>
          <w:rFonts w:ascii="David" w:hAnsi="David" w:hint="cs"/>
          <w:rtl/>
        </w:rPr>
        <w:t xml:space="preserve">נדרשים </w:t>
      </w:r>
      <w:r w:rsidR="00583CEE">
        <w:rPr>
          <w:rFonts w:ascii="David" w:hAnsi="David" w:hint="cs"/>
          <w:rtl/>
        </w:rPr>
        <w:t xml:space="preserve">על מנת ליצור </w:t>
      </w:r>
      <w:r w:rsidRPr="00820CD8">
        <w:rPr>
          <w:rFonts w:ascii="David" w:hAnsi="David"/>
          <w:rtl/>
        </w:rPr>
        <w:t xml:space="preserve">סביבת עבודה טכנולוגית משותפת ונוחה למשתמשים שונים (דוגמת חמ"ל, משל"ט, חדרי בקרה, מוקדי שירות), באתרים מרובי משתתפים או </w:t>
      </w:r>
      <w:r>
        <w:rPr>
          <w:rFonts w:ascii="David" w:hAnsi="David" w:hint="cs"/>
          <w:rtl/>
        </w:rPr>
        <w:t>ב</w:t>
      </w:r>
      <w:r w:rsidRPr="00820CD8">
        <w:rPr>
          <w:rFonts w:ascii="David" w:hAnsi="David"/>
          <w:rtl/>
        </w:rPr>
        <w:t xml:space="preserve">אתרים מרוחקים, תוך יצירת </w:t>
      </w:r>
      <w:r>
        <w:rPr>
          <w:rFonts w:ascii="David" w:hAnsi="David" w:hint="cs"/>
          <w:rtl/>
        </w:rPr>
        <w:t xml:space="preserve">התאמה </w:t>
      </w:r>
      <w:r w:rsidRPr="00820CD8">
        <w:rPr>
          <w:rFonts w:ascii="David" w:hAnsi="David"/>
          <w:rtl/>
        </w:rPr>
        <w:t xml:space="preserve">למשתמשים בטכנולוגיות קצה שונות. </w:t>
      </w:r>
    </w:p>
    <w:p w:rsidR="001607A0" w:rsidRPr="001D106F" w:rsidRDefault="004C7273" w:rsidP="004B4356">
      <w:pPr>
        <w:pStyle w:val="32"/>
        <w:numPr>
          <w:ilvl w:val="0"/>
          <w:numId w:val="3"/>
        </w:numPr>
        <w:tabs>
          <w:tab w:val="clear" w:pos="1334"/>
          <w:tab w:val="left" w:pos="483"/>
          <w:tab w:val="left" w:pos="9746"/>
        </w:tabs>
        <w:overflowPunct w:val="0"/>
        <w:autoSpaceDE w:val="0"/>
        <w:autoSpaceDN w:val="0"/>
        <w:adjustRightInd w:val="0"/>
        <w:spacing w:before="0" w:after="120"/>
        <w:ind w:left="329" w:hanging="357"/>
        <w:jc w:val="both"/>
        <w:textAlignment w:val="baseline"/>
        <w:outlineLvl w:val="9"/>
        <w:rPr>
          <w:rFonts w:ascii="David" w:hAnsi="David"/>
        </w:rPr>
      </w:pPr>
      <w:r w:rsidRPr="00820CD8">
        <w:rPr>
          <w:rFonts w:ascii="David" w:hAnsi="David"/>
          <w:rtl/>
        </w:rPr>
        <w:t xml:space="preserve">במסגרת מכרז זה ייבחרו עד 2 ספקים זוכים, אשר כל אחד מהם יספק את השירותים המבוקשים בהתאם </w:t>
      </w:r>
      <w:r w:rsidR="00033795">
        <w:rPr>
          <w:rFonts w:ascii="David" w:hAnsi="David" w:hint="cs"/>
          <w:rtl/>
        </w:rPr>
        <w:t>למדרגות הפרויקטים ותק</w:t>
      </w:r>
      <w:r w:rsidR="004B4356">
        <w:rPr>
          <w:rFonts w:ascii="David" w:hAnsi="David" w:hint="cs"/>
          <w:rtl/>
        </w:rPr>
        <w:t>ו</w:t>
      </w:r>
      <w:r w:rsidR="00033795">
        <w:rPr>
          <w:rFonts w:ascii="David" w:hAnsi="David" w:hint="cs"/>
          <w:rtl/>
        </w:rPr>
        <w:t xml:space="preserve">פות הרכש </w:t>
      </w:r>
      <w:r>
        <w:rPr>
          <w:rFonts w:ascii="David" w:hAnsi="David" w:hint="cs"/>
          <w:rtl/>
        </w:rPr>
        <w:t>ו</w:t>
      </w:r>
      <w:r w:rsidR="00DB2BE7" w:rsidRPr="004C7273">
        <w:rPr>
          <w:rFonts w:ascii="David" w:hAnsi="David"/>
          <w:rtl/>
        </w:rPr>
        <w:t>הכל בהתאם למנגנון המפורט במסמכי המכרז</w:t>
      </w:r>
      <w:r w:rsidR="007A1FE9" w:rsidRPr="004C7273">
        <w:rPr>
          <w:rFonts w:ascii="David" w:hAnsi="David"/>
          <w:rtl/>
        </w:rPr>
        <w:t>.</w:t>
      </w:r>
      <w:r w:rsidR="001607A0" w:rsidRPr="001D106F">
        <w:rPr>
          <w:rFonts w:ascii="David" w:hAnsi="David"/>
          <w:rtl/>
        </w:rPr>
        <w:t xml:space="preserve"> </w:t>
      </w:r>
    </w:p>
    <w:p w:rsidR="008A07A1" w:rsidRDefault="008A07A1" w:rsidP="007E09EA">
      <w:pPr>
        <w:pStyle w:val="32"/>
        <w:numPr>
          <w:ilvl w:val="0"/>
          <w:numId w:val="3"/>
        </w:numPr>
        <w:tabs>
          <w:tab w:val="clear" w:pos="1334"/>
          <w:tab w:val="left" w:pos="483"/>
        </w:tabs>
        <w:spacing w:before="0" w:after="0"/>
        <w:jc w:val="both"/>
        <w:outlineLvl w:val="9"/>
        <w:rPr>
          <w:rFonts w:ascii="David" w:hAnsi="David"/>
          <w:rtl/>
          <w:lang w:eastAsia="he-IL"/>
        </w:rPr>
      </w:pPr>
      <w:r>
        <w:rPr>
          <w:rFonts w:ascii="David" w:hAnsi="David" w:hint="cs"/>
          <w:rtl/>
          <w:lang w:eastAsia="he-IL"/>
        </w:rPr>
        <w:t xml:space="preserve">עיקרי </w:t>
      </w:r>
      <w:r w:rsidR="0013324F">
        <w:rPr>
          <w:rFonts w:ascii="David" w:hAnsi="David" w:hint="cs"/>
          <w:rtl/>
          <w:lang w:eastAsia="he-IL"/>
        </w:rPr>
        <w:t>השירותים</w:t>
      </w:r>
      <w:r>
        <w:rPr>
          <w:rtl/>
          <w:lang w:eastAsia="he-IL"/>
        </w:rPr>
        <w:t xml:space="preserve"> </w:t>
      </w:r>
      <w:r w:rsidR="00167F72">
        <w:rPr>
          <w:rFonts w:ascii="David" w:hAnsi="David" w:hint="cs"/>
          <w:rtl/>
          <w:lang w:eastAsia="he-IL"/>
        </w:rPr>
        <w:t>המבוקשים</w:t>
      </w:r>
      <w:r>
        <w:rPr>
          <w:rFonts w:ascii="David" w:hAnsi="David" w:hint="cs"/>
          <w:rtl/>
          <w:lang w:eastAsia="he-IL"/>
        </w:rPr>
        <w:t>:</w:t>
      </w:r>
    </w:p>
    <w:p w:rsidR="0013324F" w:rsidRPr="00820CD8" w:rsidRDefault="0013324F" w:rsidP="0060236C">
      <w:pPr>
        <w:pStyle w:val="32"/>
        <w:numPr>
          <w:ilvl w:val="1"/>
          <w:numId w:val="3"/>
        </w:numPr>
        <w:tabs>
          <w:tab w:val="clear" w:pos="1334"/>
          <w:tab w:val="left" w:pos="1192"/>
        </w:tabs>
        <w:spacing w:before="0" w:after="0"/>
        <w:ind w:right="142"/>
        <w:jc w:val="both"/>
        <w:outlineLvl w:val="9"/>
        <w:rPr>
          <w:rtl/>
          <w:lang w:eastAsia="he-IL"/>
        </w:rPr>
      </w:pPr>
      <w:r w:rsidRPr="00820CD8">
        <w:rPr>
          <w:rtl/>
          <w:lang w:eastAsia="he-IL"/>
        </w:rPr>
        <w:t>תכנון פרויקט</w:t>
      </w:r>
      <w:r w:rsidR="0060236C">
        <w:rPr>
          <w:rFonts w:hint="cs"/>
          <w:rtl/>
          <w:lang w:eastAsia="he-IL"/>
        </w:rPr>
        <w:t xml:space="preserve"> מפורט</w:t>
      </w:r>
      <w:r w:rsidRPr="00820CD8">
        <w:rPr>
          <w:rtl/>
          <w:lang w:eastAsia="he-IL"/>
        </w:rPr>
        <w:t xml:space="preserve"> – תכנון הפרויקט יבוצע על פי אפיון שיימסר </w:t>
      </w:r>
      <w:r>
        <w:rPr>
          <w:rFonts w:hint="cs"/>
          <w:rtl/>
          <w:lang w:eastAsia="he-IL"/>
        </w:rPr>
        <w:t xml:space="preserve">לספק </w:t>
      </w:r>
      <w:r w:rsidRPr="00820CD8">
        <w:rPr>
          <w:rtl/>
          <w:lang w:eastAsia="he-IL"/>
        </w:rPr>
        <w:t xml:space="preserve">על ידי המזמינים או מי מטעמם. </w:t>
      </w:r>
    </w:p>
    <w:p w:rsidR="0013324F" w:rsidRPr="00820CD8" w:rsidRDefault="0013324F" w:rsidP="0013324F">
      <w:pPr>
        <w:pStyle w:val="32"/>
        <w:numPr>
          <w:ilvl w:val="1"/>
          <w:numId w:val="3"/>
        </w:numPr>
        <w:tabs>
          <w:tab w:val="clear" w:pos="1334"/>
          <w:tab w:val="left" w:pos="1192"/>
        </w:tabs>
        <w:spacing w:before="0" w:after="0"/>
        <w:ind w:right="142"/>
        <w:jc w:val="both"/>
        <w:outlineLvl w:val="9"/>
        <w:rPr>
          <w:lang w:eastAsia="he-IL"/>
        </w:rPr>
      </w:pPr>
      <w:r w:rsidRPr="00820CD8">
        <w:rPr>
          <w:rtl/>
          <w:lang w:eastAsia="he-IL"/>
        </w:rPr>
        <w:t xml:space="preserve">אספקת מוצרי המולטימדיה – אספקת מוצרי מולטימדיה לצורך הקמת הפרויקט בהתאם לתכנון הפרויקט. </w:t>
      </w:r>
    </w:p>
    <w:p w:rsidR="0013324F" w:rsidRPr="00820CD8" w:rsidRDefault="0013324F" w:rsidP="0013324F">
      <w:pPr>
        <w:pStyle w:val="32"/>
        <w:numPr>
          <w:ilvl w:val="1"/>
          <w:numId w:val="3"/>
        </w:numPr>
        <w:tabs>
          <w:tab w:val="clear" w:pos="1334"/>
          <w:tab w:val="left" w:pos="1192"/>
        </w:tabs>
        <w:spacing w:before="0" w:after="0"/>
        <w:ind w:right="142"/>
        <w:jc w:val="both"/>
        <w:outlineLvl w:val="9"/>
        <w:rPr>
          <w:lang w:eastAsia="he-IL"/>
        </w:rPr>
      </w:pPr>
      <w:r w:rsidRPr="00820CD8">
        <w:rPr>
          <w:rtl/>
          <w:lang w:eastAsia="he-IL"/>
        </w:rPr>
        <w:t>הקמת הפרויקט –</w:t>
      </w:r>
      <w:r w:rsidRPr="00820CD8">
        <w:rPr>
          <w:rFonts w:hint="cs"/>
          <w:rtl/>
          <w:lang w:eastAsia="he-IL"/>
        </w:rPr>
        <w:t xml:space="preserve"> </w:t>
      </w:r>
      <w:r w:rsidRPr="00820CD8">
        <w:rPr>
          <w:rtl/>
          <w:lang w:eastAsia="he-IL"/>
        </w:rPr>
        <w:t>התקנת מוצרי מולטימדיה באתרי המזמינים</w:t>
      </w:r>
      <w:r w:rsidRPr="00820CD8">
        <w:rPr>
          <w:rFonts w:hint="cs"/>
          <w:rtl/>
          <w:lang w:eastAsia="he-IL"/>
        </w:rPr>
        <w:t xml:space="preserve"> ו</w:t>
      </w:r>
      <w:r w:rsidRPr="00820CD8">
        <w:rPr>
          <w:rtl/>
          <w:lang w:eastAsia="he-IL"/>
        </w:rPr>
        <w:t xml:space="preserve">אינטגרציה עם </w:t>
      </w:r>
      <w:r w:rsidRPr="00820CD8">
        <w:rPr>
          <w:rFonts w:hint="cs"/>
          <w:rtl/>
          <w:lang w:eastAsia="he-IL"/>
        </w:rPr>
        <w:t>ה</w:t>
      </w:r>
      <w:r w:rsidRPr="00820CD8">
        <w:rPr>
          <w:rtl/>
          <w:lang w:eastAsia="he-IL"/>
        </w:rPr>
        <w:t xml:space="preserve">מערכות </w:t>
      </w:r>
      <w:r w:rsidRPr="00820CD8">
        <w:rPr>
          <w:rFonts w:hint="cs"/>
          <w:rtl/>
          <w:lang w:eastAsia="he-IL"/>
        </w:rPr>
        <w:t>ה</w:t>
      </w:r>
      <w:r w:rsidRPr="00820CD8">
        <w:rPr>
          <w:rtl/>
          <w:lang w:eastAsia="he-IL"/>
        </w:rPr>
        <w:t xml:space="preserve">קיימות של המזמין. </w:t>
      </w:r>
    </w:p>
    <w:p w:rsidR="0013324F" w:rsidRPr="00820CD8" w:rsidRDefault="0013324F" w:rsidP="0013324F">
      <w:pPr>
        <w:pStyle w:val="32"/>
        <w:numPr>
          <w:ilvl w:val="1"/>
          <w:numId w:val="3"/>
        </w:numPr>
        <w:tabs>
          <w:tab w:val="clear" w:pos="1334"/>
          <w:tab w:val="left" w:pos="1192"/>
        </w:tabs>
        <w:spacing w:before="0" w:after="0"/>
        <w:ind w:right="142"/>
        <w:jc w:val="both"/>
        <w:outlineLvl w:val="9"/>
        <w:rPr>
          <w:lang w:eastAsia="he-IL"/>
        </w:rPr>
      </w:pPr>
      <w:r w:rsidRPr="00820CD8">
        <w:rPr>
          <w:rtl/>
          <w:lang w:eastAsia="he-IL"/>
        </w:rPr>
        <w:t xml:space="preserve">שירותי אחריות ותחזוקה – מתן שירותי אחריות ותחזוקה לפרויקטים כמפורט במסמכי המכרז. </w:t>
      </w:r>
    </w:p>
    <w:p w:rsidR="00033795" w:rsidRDefault="00777DF7" w:rsidP="00033795">
      <w:pPr>
        <w:pStyle w:val="11"/>
        <w:numPr>
          <w:ilvl w:val="0"/>
          <w:numId w:val="3"/>
        </w:numPr>
        <w:spacing w:line="276" w:lineRule="auto"/>
      </w:pPr>
      <w:r w:rsidRPr="00820CD8">
        <w:rPr>
          <w:rtl/>
        </w:rPr>
        <w:t>תקופת הרכש</w:t>
      </w:r>
      <w:r w:rsidR="00E94A86">
        <w:rPr>
          <w:rtl/>
        </w:rPr>
        <w:t xml:space="preserve"> </w:t>
      </w:r>
    </w:p>
    <w:p w:rsidR="00777DF7" w:rsidRPr="003E3176" w:rsidRDefault="00E94A86" w:rsidP="003E3176">
      <w:pPr>
        <w:pStyle w:val="11"/>
        <w:numPr>
          <w:ilvl w:val="1"/>
          <w:numId w:val="3"/>
        </w:numPr>
        <w:rPr>
          <w:rFonts w:eastAsia="Times New Roman"/>
        </w:rPr>
      </w:pPr>
      <w:r w:rsidRPr="003E3176">
        <w:rPr>
          <w:rFonts w:eastAsia="Times New Roman"/>
          <w:u w:val="single"/>
          <w:rtl/>
        </w:rPr>
        <w:t>לגבי פרויקט</w:t>
      </w:r>
      <w:r w:rsidR="00777DF7" w:rsidRPr="003E3176">
        <w:rPr>
          <w:rFonts w:eastAsia="Times New Roman"/>
          <w:u w:val="single"/>
          <w:rtl/>
        </w:rPr>
        <w:t xml:space="preserve"> </w:t>
      </w:r>
      <w:r w:rsidRPr="003E3176">
        <w:rPr>
          <w:rFonts w:eastAsia="Times New Roman" w:hint="cs"/>
          <w:u w:val="single"/>
          <w:rtl/>
        </w:rPr>
        <w:t>שאומדן עלותו הוא עד 150,000 ₪ (לא כולל מע"מ)</w:t>
      </w:r>
      <w:r w:rsidRPr="003E3176">
        <w:rPr>
          <w:rFonts w:eastAsia="Times New Roman" w:hint="cs"/>
          <w:rtl/>
        </w:rPr>
        <w:t xml:space="preserve"> </w:t>
      </w:r>
      <w:r w:rsidR="003E3176">
        <w:rPr>
          <w:rFonts w:eastAsia="Times New Roman" w:hint="cs"/>
          <w:rtl/>
        </w:rPr>
        <w:t>הינה</w:t>
      </w:r>
      <w:r w:rsidR="00777DF7" w:rsidRPr="003E3176">
        <w:rPr>
          <w:rFonts w:eastAsia="Times New Roman"/>
          <w:rtl/>
        </w:rPr>
        <w:t xml:space="preserve"> תקופה בת שלושים ושישה (36) חודשים ממועד </w:t>
      </w:r>
      <w:r w:rsidR="00777DF7" w:rsidRPr="003E3176">
        <w:rPr>
          <w:rFonts w:eastAsia="Times New Roman" w:hint="eastAsia"/>
          <w:rtl/>
        </w:rPr>
        <w:t>חתימת</w:t>
      </w:r>
      <w:r w:rsidR="00777DF7" w:rsidRPr="003E3176">
        <w:rPr>
          <w:rFonts w:eastAsia="Times New Roman"/>
          <w:rtl/>
        </w:rPr>
        <w:t xml:space="preserve"> </w:t>
      </w:r>
      <w:r w:rsidR="00777DF7" w:rsidRPr="003E3176">
        <w:rPr>
          <w:rFonts w:eastAsia="Times New Roman" w:hint="eastAsia"/>
          <w:rtl/>
        </w:rPr>
        <w:t>ההסכם</w:t>
      </w:r>
      <w:r w:rsidR="00777DF7" w:rsidRPr="003E3176">
        <w:rPr>
          <w:rFonts w:eastAsia="Times New Roman" w:hint="cs"/>
          <w:rtl/>
        </w:rPr>
        <w:t xml:space="preserve"> על ידי מורשי החתימה מטעם עורך המכרז</w:t>
      </w:r>
      <w:r w:rsidR="00777DF7" w:rsidRPr="003E3176">
        <w:rPr>
          <w:rFonts w:eastAsia="Times New Roman"/>
          <w:rtl/>
        </w:rPr>
        <w:t>. לעורך המכרז הזכות להאריך תקופה זו במספר תקופות שלא יעלו יחד על שישים (60) חודשים נוספים (להלן: "תקופת האופציה"), כך שסך תקופת הרכש  לא תעלה על תשעים ושישה (96) חודשים</w:t>
      </w:r>
      <w:r w:rsidR="00777DF7" w:rsidRPr="003E3176">
        <w:rPr>
          <w:rFonts w:eastAsia="Times New Roman" w:hint="cs"/>
          <w:rtl/>
        </w:rPr>
        <w:t>.</w:t>
      </w:r>
    </w:p>
    <w:p w:rsidR="008C56DE" w:rsidRDefault="00E94A86" w:rsidP="00AE72F0">
      <w:pPr>
        <w:pStyle w:val="11"/>
        <w:widowControl/>
        <w:numPr>
          <w:ilvl w:val="1"/>
          <w:numId w:val="3"/>
        </w:numPr>
        <w:overflowPunct w:val="0"/>
        <w:autoSpaceDE w:val="0"/>
        <w:autoSpaceDN w:val="0"/>
        <w:adjustRightInd w:val="0"/>
        <w:ind w:hanging="376"/>
        <w:textAlignment w:val="baseline"/>
      </w:pPr>
      <w:r w:rsidRPr="003E3176">
        <w:rPr>
          <w:u w:val="single"/>
          <w:rtl/>
        </w:rPr>
        <w:t>לגבי פרויקט</w:t>
      </w:r>
      <w:r w:rsidRPr="003E3176">
        <w:rPr>
          <w:rFonts w:hint="cs"/>
          <w:u w:val="single"/>
          <w:rtl/>
        </w:rPr>
        <w:t xml:space="preserve"> שאומדן עלותו מעל </w:t>
      </w:r>
      <w:r w:rsidR="00777DF7" w:rsidRPr="003E3176">
        <w:rPr>
          <w:u w:val="single"/>
          <w:rtl/>
        </w:rPr>
        <w:t xml:space="preserve"> </w:t>
      </w:r>
      <w:r w:rsidRPr="003E3176">
        <w:rPr>
          <w:rFonts w:hint="cs"/>
          <w:u w:val="single"/>
          <w:rtl/>
        </w:rPr>
        <w:t>150,000 ₪ (לא כולל מע"מ)</w:t>
      </w:r>
      <w:r>
        <w:rPr>
          <w:rFonts w:hint="cs"/>
          <w:rtl/>
        </w:rPr>
        <w:t xml:space="preserve"> </w:t>
      </w:r>
      <w:r w:rsidR="00777DF7" w:rsidRPr="00820CD8">
        <w:rPr>
          <w:rtl/>
        </w:rPr>
        <w:t xml:space="preserve">הינה תקופה בת שלושים ושישה (36) חודשים ממועד </w:t>
      </w:r>
      <w:r w:rsidR="00777DF7" w:rsidRPr="00820CD8">
        <w:rPr>
          <w:rFonts w:hint="eastAsia"/>
          <w:rtl/>
        </w:rPr>
        <w:t>חתימת</w:t>
      </w:r>
      <w:r w:rsidR="00777DF7" w:rsidRPr="00820CD8">
        <w:rPr>
          <w:rtl/>
        </w:rPr>
        <w:t xml:space="preserve"> </w:t>
      </w:r>
      <w:r w:rsidR="00777DF7" w:rsidRPr="00820CD8">
        <w:rPr>
          <w:rFonts w:hint="eastAsia"/>
          <w:rtl/>
        </w:rPr>
        <w:t>ההסכם</w:t>
      </w:r>
      <w:r w:rsidR="00777DF7">
        <w:rPr>
          <w:rFonts w:hint="cs"/>
          <w:rtl/>
        </w:rPr>
        <w:t xml:space="preserve"> על ידי מורשי החתימה מטעם עורך המכרז</w:t>
      </w:r>
      <w:r w:rsidR="00777DF7" w:rsidRPr="00820CD8">
        <w:rPr>
          <w:rtl/>
        </w:rPr>
        <w:t xml:space="preserve">. לעורך המכרז הזכות להאריך תקופה זו במספר תקופות שלא יעלו יחד על עשרים וארבעה (24) חודשים נוספים </w:t>
      </w:r>
      <w:r w:rsidR="00033795" w:rsidRPr="00820CD8">
        <w:rPr>
          <w:rtl/>
        </w:rPr>
        <w:t>(להלן: "</w:t>
      </w:r>
      <w:r w:rsidR="00033795" w:rsidRPr="00033795">
        <w:rPr>
          <w:rtl/>
        </w:rPr>
        <w:t>תקופת האופציה</w:t>
      </w:r>
      <w:r w:rsidR="00033795" w:rsidRPr="00820CD8">
        <w:rPr>
          <w:rtl/>
        </w:rPr>
        <w:t>")</w:t>
      </w:r>
      <w:r w:rsidR="00033795">
        <w:rPr>
          <w:rFonts w:hint="cs"/>
          <w:rtl/>
        </w:rPr>
        <w:t>.</w:t>
      </w:r>
    </w:p>
    <w:p w:rsidR="002B0BFB" w:rsidRDefault="002B0BFB" w:rsidP="0060236C">
      <w:pPr>
        <w:widowControl/>
        <w:numPr>
          <w:ilvl w:val="0"/>
          <w:numId w:val="3"/>
        </w:numPr>
        <w:overflowPunct w:val="0"/>
        <w:autoSpaceDE w:val="0"/>
        <w:autoSpaceDN w:val="0"/>
        <w:adjustRightInd w:val="0"/>
        <w:spacing w:after="120" w:line="360" w:lineRule="auto"/>
        <w:ind w:left="329" w:hanging="357"/>
        <w:jc w:val="both"/>
        <w:textAlignment w:val="baseline"/>
        <w:rPr>
          <w:rFonts w:cs="David"/>
          <w:sz w:val="24"/>
        </w:rPr>
      </w:pPr>
      <w:r w:rsidRPr="002B0BFB">
        <w:rPr>
          <w:rFonts w:cs="David"/>
          <w:sz w:val="24"/>
          <w:rtl/>
        </w:rPr>
        <w:t xml:space="preserve">מכרז זה הוא מכרז </w:t>
      </w:r>
      <w:r w:rsidRPr="002B0BFB">
        <w:rPr>
          <w:rFonts w:cs="David" w:hint="cs"/>
          <w:sz w:val="24"/>
          <w:rtl/>
        </w:rPr>
        <w:t>ממוכן מתפתח</w:t>
      </w:r>
      <w:r w:rsidR="004B4356">
        <w:rPr>
          <w:rFonts w:cs="David" w:hint="cs"/>
          <w:sz w:val="24"/>
          <w:rtl/>
        </w:rPr>
        <w:t>,</w:t>
      </w:r>
      <w:r w:rsidR="0060236C">
        <w:rPr>
          <w:rFonts w:cs="David" w:hint="cs"/>
          <w:sz w:val="24"/>
          <w:rtl/>
        </w:rPr>
        <w:t xml:space="preserve"> </w:t>
      </w:r>
      <w:r w:rsidR="004B4356">
        <w:rPr>
          <w:rFonts w:cs="David" w:hint="cs"/>
          <w:sz w:val="24"/>
          <w:rtl/>
        </w:rPr>
        <w:t>ו</w:t>
      </w:r>
      <w:r w:rsidRPr="002B0BFB">
        <w:rPr>
          <w:rFonts w:cs="David"/>
          <w:sz w:val="24"/>
          <w:rtl/>
        </w:rPr>
        <w:t>יבוצע ב</w:t>
      </w:r>
      <w:r w:rsidRPr="002B0BFB">
        <w:rPr>
          <w:rFonts w:cs="David" w:hint="cs"/>
          <w:sz w:val="24"/>
          <w:rtl/>
        </w:rPr>
        <w:t>התאם ל</w:t>
      </w:r>
      <w:r w:rsidRPr="002B0BFB">
        <w:rPr>
          <w:rFonts w:cs="David"/>
          <w:sz w:val="24"/>
          <w:rtl/>
        </w:rPr>
        <w:t>שלבים</w:t>
      </w:r>
      <w:r w:rsidRPr="002B0BFB">
        <w:rPr>
          <w:rFonts w:cs="David" w:hint="cs"/>
          <w:sz w:val="24"/>
          <w:rtl/>
        </w:rPr>
        <w:t xml:space="preserve"> ה</w:t>
      </w:r>
      <w:r w:rsidRPr="002B0BFB">
        <w:rPr>
          <w:rFonts w:cs="David"/>
          <w:sz w:val="24"/>
          <w:rtl/>
        </w:rPr>
        <w:t>עיקריים</w:t>
      </w:r>
      <w:r w:rsidRPr="002B0BFB">
        <w:rPr>
          <w:rFonts w:cs="David" w:hint="cs"/>
          <w:sz w:val="24"/>
          <w:rtl/>
        </w:rPr>
        <w:t xml:space="preserve"> הבאים:</w:t>
      </w:r>
    </w:p>
    <w:p w:rsidR="00033795" w:rsidRPr="00033795" w:rsidRDefault="00033795" w:rsidP="00FE0889">
      <w:pPr>
        <w:pStyle w:val="3-0"/>
        <w:numPr>
          <w:ilvl w:val="2"/>
          <w:numId w:val="3"/>
        </w:numPr>
        <w:snapToGrid w:val="0"/>
        <w:spacing w:line="276" w:lineRule="auto"/>
        <w:outlineLvl w:val="0"/>
        <w:rPr>
          <w:b w:val="0"/>
          <w:bCs w:val="0"/>
        </w:rPr>
      </w:pPr>
      <w:r w:rsidRPr="00033795">
        <w:rPr>
          <w:b w:val="0"/>
          <w:bCs w:val="0"/>
          <w:rtl/>
        </w:rPr>
        <w:t xml:space="preserve">בשלב א' </w:t>
      </w:r>
      <w:r w:rsidR="00092AF2" w:rsidRPr="00033795">
        <w:rPr>
          <w:rFonts w:hint="cs"/>
          <w:b w:val="0"/>
          <w:bCs w:val="0"/>
          <w:rtl/>
        </w:rPr>
        <w:t>תיבדקנ</w:t>
      </w:r>
      <w:r w:rsidR="00092AF2" w:rsidRPr="00033795">
        <w:rPr>
          <w:rFonts w:hint="eastAsia"/>
          <w:b w:val="0"/>
          <w:bCs w:val="0"/>
          <w:rtl/>
        </w:rPr>
        <w:t>ה</w:t>
      </w:r>
      <w:r w:rsidRPr="00033795">
        <w:rPr>
          <w:b w:val="0"/>
          <w:bCs w:val="0"/>
          <w:rtl/>
        </w:rPr>
        <w:t xml:space="preserve"> ההצעות ותיבחן עמידתן בתנאי המכרז, לרבות תנאי סף. </w:t>
      </w:r>
    </w:p>
    <w:p w:rsidR="00033795" w:rsidRPr="00033795" w:rsidRDefault="00033795" w:rsidP="00033795">
      <w:pPr>
        <w:pStyle w:val="3-0"/>
        <w:numPr>
          <w:ilvl w:val="2"/>
          <w:numId w:val="3"/>
        </w:numPr>
        <w:snapToGrid w:val="0"/>
        <w:spacing w:line="276" w:lineRule="auto"/>
        <w:outlineLvl w:val="0"/>
        <w:rPr>
          <w:b w:val="0"/>
          <w:bCs w:val="0"/>
        </w:rPr>
      </w:pPr>
      <w:r w:rsidRPr="00033795">
        <w:rPr>
          <w:b w:val="0"/>
          <w:bCs w:val="0"/>
          <w:rtl/>
        </w:rPr>
        <w:t xml:space="preserve">בשלב ב' ייקבע ציון האיכות להצעות שעמדו בתנאי שלב א' (להלן – "מציע/ים מאושר/ים").  </w:t>
      </w:r>
    </w:p>
    <w:p w:rsidR="00033795" w:rsidRPr="00033795" w:rsidRDefault="00033795" w:rsidP="003709B7">
      <w:pPr>
        <w:pStyle w:val="3-0"/>
        <w:numPr>
          <w:ilvl w:val="2"/>
          <w:numId w:val="3"/>
        </w:numPr>
        <w:snapToGrid w:val="0"/>
        <w:spacing w:line="276" w:lineRule="auto"/>
        <w:outlineLvl w:val="0"/>
        <w:rPr>
          <w:b w:val="0"/>
          <w:bCs w:val="0"/>
        </w:rPr>
      </w:pPr>
      <w:r w:rsidRPr="00033795">
        <w:rPr>
          <w:b w:val="0"/>
          <w:bCs w:val="0"/>
          <w:rtl/>
        </w:rPr>
        <w:t xml:space="preserve">בשלב ג' יתמודדו המציעים המאושרים בהליך תיחור לקביעת ציון המחיר. בהליך זה כל מציע יציע אחוז הנחה </w:t>
      </w:r>
      <w:r w:rsidR="003709B7">
        <w:rPr>
          <w:rFonts w:hint="cs"/>
          <w:b w:val="0"/>
          <w:bCs w:val="0"/>
          <w:rtl/>
        </w:rPr>
        <w:t xml:space="preserve">למפרטים השונים </w:t>
      </w:r>
      <w:r w:rsidRPr="00033795">
        <w:rPr>
          <w:b w:val="0"/>
          <w:bCs w:val="0"/>
          <w:rtl/>
        </w:rPr>
        <w:t xml:space="preserve">המבוקשים והכל כמפורט </w:t>
      </w:r>
      <w:r>
        <w:rPr>
          <w:rFonts w:hint="cs"/>
          <w:b w:val="0"/>
          <w:bCs w:val="0"/>
          <w:rtl/>
        </w:rPr>
        <w:t>במסמכי המכרז</w:t>
      </w:r>
      <w:r w:rsidR="0060236C">
        <w:rPr>
          <w:rFonts w:hint="cs"/>
          <w:b w:val="0"/>
          <w:bCs w:val="0"/>
          <w:rtl/>
        </w:rPr>
        <w:t>.</w:t>
      </w:r>
      <w:r w:rsidRPr="00033795">
        <w:rPr>
          <w:b w:val="0"/>
          <w:bCs w:val="0"/>
          <w:rtl/>
        </w:rPr>
        <w:t xml:space="preserve"> </w:t>
      </w:r>
    </w:p>
    <w:p w:rsidR="00033795" w:rsidRDefault="00033795" w:rsidP="00033795">
      <w:pPr>
        <w:pStyle w:val="3-0"/>
        <w:numPr>
          <w:ilvl w:val="2"/>
          <w:numId w:val="3"/>
        </w:numPr>
        <w:snapToGrid w:val="0"/>
        <w:spacing w:line="276" w:lineRule="auto"/>
        <w:outlineLvl w:val="0"/>
        <w:rPr>
          <w:b w:val="0"/>
          <w:bCs w:val="0"/>
        </w:rPr>
      </w:pPr>
      <w:r w:rsidRPr="00033795">
        <w:rPr>
          <w:b w:val="0"/>
          <w:bCs w:val="0"/>
          <w:rtl/>
        </w:rPr>
        <w:t>בשלב ד' ישוקלל ציון המחיר וציון האיכות של המציעים וייקבע מועמד לזכייה ראשון</w:t>
      </w:r>
      <w:r>
        <w:rPr>
          <w:rFonts w:hint="cs"/>
          <w:b w:val="0"/>
          <w:bCs w:val="0"/>
          <w:rtl/>
        </w:rPr>
        <w:t>.</w:t>
      </w:r>
      <w:r w:rsidRPr="00033795">
        <w:rPr>
          <w:b w:val="0"/>
          <w:bCs w:val="0"/>
          <w:rtl/>
        </w:rPr>
        <w:t xml:space="preserve"> </w:t>
      </w:r>
    </w:p>
    <w:p w:rsidR="00033795" w:rsidRPr="00033795" w:rsidRDefault="00033795" w:rsidP="00033795">
      <w:pPr>
        <w:pStyle w:val="3-0"/>
        <w:numPr>
          <w:ilvl w:val="2"/>
          <w:numId w:val="3"/>
        </w:numPr>
        <w:snapToGrid w:val="0"/>
        <w:spacing w:line="276" w:lineRule="auto"/>
        <w:outlineLvl w:val="0"/>
        <w:rPr>
          <w:b w:val="0"/>
          <w:bCs w:val="0"/>
        </w:rPr>
      </w:pPr>
      <w:r w:rsidRPr="00033795">
        <w:rPr>
          <w:rFonts w:hint="cs"/>
          <w:b w:val="0"/>
          <w:bCs w:val="0"/>
          <w:rtl/>
        </w:rPr>
        <w:lastRenderedPageBreak/>
        <w:t xml:space="preserve"> </w:t>
      </w:r>
      <w:r w:rsidRPr="00033795">
        <w:rPr>
          <w:b w:val="0"/>
          <w:bCs w:val="0"/>
          <w:rtl/>
        </w:rPr>
        <w:t>בשלב ה' יתמודדו המציעים המאושרים, למעט המועמד לזכייה הראשון, בהליך תיחור דינאמי נוסף אשר בסיומו ייקבע מועמד לזכייה שני</w:t>
      </w:r>
      <w:r>
        <w:rPr>
          <w:rFonts w:hint="cs"/>
          <w:b w:val="0"/>
          <w:bCs w:val="0"/>
          <w:rtl/>
        </w:rPr>
        <w:t>.</w:t>
      </w:r>
    </w:p>
    <w:p w:rsidR="000C4304" w:rsidRPr="00AC7B6E" w:rsidRDefault="00754665" w:rsidP="007E09EA">
      <w:pPr>
        <w:widowControl/>
        <w:numPr>
          <w:ilvl w:val="0"/>
          <w:numId w:val="3"/>
        </w:numPr>
        <w:overflowPunct w:val="0"/>
        <w:autoSpaceDE w:val="0"/>
        <w:autoSpaceDN w:val="0"/>
        <w:adjustRightInd w:val="0"/>
        <w:spacing w:line="360" w:lineRule="auto"/>
        <w:jc w:val="both"/>
        <w:textAlignment w:val="baseline"/>
        <w:rPr>
          <w:rFonts w:cs="David"/>
          <w:sz w:val="24"/>
          <w:rtl/>
        </w:rPr>
      </w:pPr>
      <w:r w:rsidRPr="00AC7B6E">
        <w:rPr>
          <w:rFonts w:cs="David"/>
          <w:sz w:val="24"/>
          <w:rtl/>
        </w:rPr>
        <w:t>תנאי</w:t>
      </w:r>
      <w:r w:rsidR="004843A7">
        <w:rPr>
          <w:rFonts w:cs="David" w:hint="cs"/>
          <w:sz w:val="24"/>
          <w:rtl/>
        </w:rPr>
        <w:t>ם</w:t>
      </w:r>
      <w:r w:rsidRPr="00AC7B6E">
        <w:rPr>
          <w:rFonts w:cs="David"/>
          <w:sz w:val="24"/>
          <w:rtl/>
        </w:rPr>
        <w:t xml:space="preserve"> </w:t>
      </w:r>
      <w:r w:rsidR="004843A7">
        <w:rPr>
          <w:rFonts w:cs="David" w:hint="cs"/>
          <w:sz w:val="24"/>
          <w:rtl/>
        </w:rPr>
        <w:t xml:space="preserve">מוקדמים </w:t>
      </w:r>
      <w:r w:rsidRPr="00AC7B6E">
        <w:rPr>
          <w:rFonts w:cs="David"/>
          <w:sz w:val="24"/>
          <w:rtl/>
        </w:rPr>
        <w:t>להשתתפות במכרז</w:t>
      </w:r>
      <w:r w:rsidR="00AC7B6E" w:rsidRPr="00AC7B6E">
        <w:rPr>
          <w:rFonts w:cs="David" w:hint="cs"/>
          <w:sz w:val="24"/>
          <w:rtl/>
        </w:rPr>
        <w:t>:</w:t>
      </w:r>
    </w:p>
    <w:p w:rsidR="00754665" w:rsidRPr="00FA3ADC" w:rsidRDefault="00754665" w:rsidP="007E09EA">
      <w:pPr>
        <w:pStyle w:val="4-"/>
        <w:numPr>
          <w:ilvl w:val="1"/>
          <w:numId w:val="3"/>
        </w:numPr>
        <w:snapToGrid w:val="0"/>
        <w:spacing w:after="0"/>
      </w:pPr>
      <w:r w:rsidRPr="0042563C">
        <w:rPr>
          <w:rFonts w:hint="cs"/>
          <w:rtl/>
        </w:rPr>
        <w:t>תנאי סף מנהליים</w:t>
      </w:r>
      <w:r w:rsidRPr="00FA3ADC">
        <w:rPr>
          <w:rFonts w:hint="cs"/>
          <w:rtl/>
        </w:rPr>
        <w:t>:</w:t>
      </w:r>
    </w:p>
    <w:p w:rsidR="00754665" w:rsidRPr="004151C5" w:rsidRDefault="00754665" w:rsidP="00083CFF">
      <w:pPr>
        <w:pStyle w:val="5-"/>
        <w:numPr>
          <w:ilvl w:val="2"/>
          <w:numId w:val="3"/>
        </w:numPr>
        <w:snapToGrid w:val="0"/>
        <w:spacing w:after="0"/>
        <w:ind w:left="1241" w:hanging="567"/>
      </w:pPr>
      <w:r w:rsidRPr="004151C5">
        <w:rPr>
          <w:rtl/>
        </w:rPr>
        <w:t>המציע הוא תאגיד הרשום בישראל כדין. מובהר כי היה והמציע הוא שותפות, על השותפות להיות רשומה כדין.</w:t>
      </w:r>
    </w:p>
    <w:p w:rsidR="00754665" w:rsidRPr="00DD4BCE" w:rsidRDefault="00754665" w:rsidP="00D5347F">
      <w:pPr>
        <w:pStyle w:val="5-"/>
        <w:numPr>
          <w:ilvl w:val="2"/>
          <w:numId w:val="3"/>
        </w:numPr>
        <w:snapToGrid w:val="0"/>
        <w:spacing w:after="0"/>
        <w:ind w:left="1241" w:hanging="567"/>
      </w:pPr>
      <w:r w:rsidRPr="00FA3ADC">
        <w:rPr>
          <w:rFonts w:hint="cs"/>
          <w:rtl/>
        </w:rPr>
        <w:t xml:space="preserve">המציע עומד בדרישות </w:t>
      </w:r>
      <w:r w:rsidRPr="00FA3ADC">
        <w:rPr>
          <w:rtl/>
        </w:rPr>
        <w:t>חוק עסקאות גופים ציבוריים, התשל"ו-1976</w:t>
      </w:r>
      <w:r w:rsidRPr="00DD4BCE">
        <w:rPr>
          <w:rtl/>
        </w:rPr>
        <w:t>.</w:t>
      </w:r>
    </w:p>
    <w:p w:rsidR="00754665" w:rsidRPr="006031CD" w:rsidRDefault="00754665" w:rsidP="00083CFF">
      <w:pPr>
        <w:pStyle w:val="5-"/>
        <w:numPr>
          <w:ilvl w:val="2"/>
          <w:numId w:val="3"/>
        </w:numPr>
        <w:snapToGrid w:val="0"/>
        <w:spacing w:after="0"/>
        <w:ind w:left="1241" w:hanging="567"/>
      </w:pPr>
      <w:r w:rsidRPr="006031CD">
        <w:rPr>
          <w:rFonts w:hint="cs"/>
          <w:b/>
          <w:bCs/>
          <w:rtl/>
        </w:rPr>
        <w:t xml:space="preserve">עצמאות </w:t>
      </w:r>
      <w:r w:rsidRPr="006031CD">
        <w:rPr>
          <w:b/>
          <w:bCs/>
          <w:rtl/>
        </w:rPr>
        <w:t>המציע</w:t>
      </w:r>
      <w:r w:rsidRPr="006031CD">
        <w:rPr>
          <w:rFonts w:hint="cs"/>
          <w:b/>
          <w:bCs/>
          <w:rtl/>
        </w:rPr>
        <w:t xml:space="preserve"> ממציעים אחרים במכרז</w:t>
      </w:r>
      <w:r w:rsidRPr="006031CD">
        <w:rPr>
          <w:rFonts w:hint="cs"/>
          <w:rtl/>
        </w:rPr>
        <w:t xml:space="preserve"> </w:t>
      </w:r>
      <w:r w:rsidRPr="006031CD">
        <w:rPr>
          <w:rtl/>
        </w:rPr>
        <w:t>–</w:t>
      </w:r>
      <w:r w:rsidRPr="006031CD">
        <w:rPr>
          <w:rFonts w:hint="cs"/>
          <w:rtl/>
        </w:rPr>
        <w:t xml:space="preserve"> במציע מתקיימים כל התנאים הבאים: </w:t>
      </w:r>
    </w:p>
    <w:p w:rsidR="00754665" w:rsidRPr="0018050F" w:rsidRDefault="00754665" w:rsidP="00AE72F0">
      <w:pPr>
        <w:pStyle w:val="6-"/>
        <w:numPr>
          <w:ilvl w:val="3"/>
          <w:numId w:val="3"/>
        </w:numPr>
        <w:tabs>
          <w:tab w:val="left" w:pos="1808"/>
        </w:tabs>
        <w:snapToGrid w:val="0"/>
        <w:spacing w:after="0"/>
        <w:ind w:left="1949" w:hanging="709"/>
      </w:pPr>
      <w:r w:rsidRPr="006B1A15">
        <w:rPr>
          <w:rFonts w:hint="cs"/>
          <w:rtl/>
        </w:rPr>
        <w:t xml:space="preserve">המציע </w:t>
      </w:r>
      <w:r w:rsidRPr="006B1A15">
        <w:rPr>
          <w:rtl/>
        </w:rPr>
        <w:t>אינו מחזיק או מוחזק על ידי מציע אחר במכרז</w:t>
      </w:r>
      <w:r w:rsidRPr="004555E5">
        <w:rPr>
          <w:rFonts w:hint="cs"/>
          <w:rtl/>
        </w:rPr>
        <w:t>.</w:t>
      </w:r>
    </w:p>
    <w:p w:rsidR="00754665" w:rsidRPr="006B1A15" w:rsidRDefault="00754665" w:rsidP="00083CFF">
      <w:pPr>
        <w:pStyle w:val="6-"/>
        <w:numPr>
          <w:ilvl w:val="3"/>
          <w:numId w:val="3"/>
        </w:numPr>
        <w:tabs>
          <w:tab w:val="left" w:pos="1808"/>
        </w:tabs>
        <w:snapToGrid w:val="0"/>
        <w:spacing w:after="0"/>
        <w:ind w:left="1949" w:hanging="709"/>
      </w:pPr>
      <w:r w:rsidRPr="006B1A15">
        <w:rPr>
          <w:rtl/>
        </w:rPr>
        <w:t xml:space="preserve">גורם אחד אינו מחזיק ב-25% </w:t>
      </w:r>
      <w:r w:rsidRPr="006B1A15">
        <w:rPr>
          <w:rFonts w:hint="cs"/>
          <w:rtl/>
        </w:rPr>
        <w:t xml:space="preserve">או </w:t>
      </w:r>
      <w:r w:rsidRPr="006B1A15">
        <w:rPr>
          <w:rtl/>
        </w:rPr>
        <w:t>יותר מאמצעי שליטה ב</w:t>
      </w:r>
      <w:r w:rsidRPr="006B1A15">
        <w:rPr>
          <w:rFonts w:hint="cs"/>
          <w:rtl/>
        </w:rPr>
        <w:t>ו ובמציע נוסף במכרז</w:t>
      </w:r>
      <w:r w:rsidRPr="006B1A15">
        <w:rPr>
          <w:rtl/>
        </w:rPr>
        <w:t>.</w:t>
      </w:r>
      <w:r w:rsidRPr="006B1A15">
        <w:rPr>
          <w:rFonts w:hint="cs"/>
          <w:rtl/>
        </w:rPr>
        <w:t xml:space="preserve"> </w:t>
      </w:r>
    </w:p>
    <w:p w:rsidR="00754665" w:rsidRDefault="00754665" w:rsidP="00083CFF">
      <w:pPr>
        <w:pStyle w:val="6-"/>
        <w:numPr>
          <w:ilvl w:val="3"/>
          <w:numId w:val="3"/>
        </w:numPr>
        <w:tabs>
          <w:tab w:val="left" w:pos="1808"/>
        </w:tabs>
        <w:snapToGrid w:val="0"/>
        <w:spacing w:after="0"/>
        <w:ind w:left="1949" w:hanging="709"/>
      </w:pPr>
      <w:r w:rsidRPr="006B1A15">
        <w:rPr>
          <w:rtl/>
        </w:rPr>
        <w:t>המציע אינו קבלן משנה של מציע אחר במכרז, בקשר עם ביצוע השירותים במכרז זה</w:t>
      </w:r>
      <w:r w:rsidR="00083CFF">
        <w:rPr>
          <w:rFonts w:hint="cs"/>
          <w:rtl/>
        </w:rPr>
        <w:t>.</w:t>
      </w:r>
    </w:p>
    <w:p w:rsidR="00D5347F" w:rsidRDefault="00D5347F" w:rsidP="00956CED">
      <w:pPr>
        <w:pStyle w:val="6-"/>
        <w:numPr>
          <w:ilvl w:val="0"/>
          <w:numId w:val="0"/>
        </w:numPr>
        <w:tabs>
          <w:tab w:val="left" w:pos="1808"/>
        </w:tabs>
        <w:snapToGrid w:val="0"/>
        <w:spacing w:after="0"/>
        <w:ind w:left="1240"/>
      </w:pPr>
      <w:r w:rsidRPr="006B1A15">
        <w:rPr>
          <w:rtl/>
        </w:rPr>
        <w:t xml:space="preserve">החזקה </w:t>
      </w:r>
      <w:r w:rsidRPr="006B1A15">
        <w:rPr>
          <w:rFonts w:hint="cs"/>
          <w:rtl/>
        </w:rPr>
        <w:t>בסעיף</w:t>
      </w:r>
      <w:r w:rsidRPr="006B1A15">
        <w:rPr>
          <w:rtl/>
        </w:rPr>
        <w:t xml:space="preserve"> זה – החזקה במישרין או בעקיפין ב-25% או יותר מאמצעי שליטה, כהגדרתו בחוק ניירות ערך</w:t>
      </w:r>
      <w:r w:rsidRPr="006B1A15">
        <w:rPr>
          <w:rFonts w:hint="cs"/>
          <w:rtl/>
        </w:rPr>
        <w:t>, התשכ"ח-1968</w:t>
      </w:r>
      <w:r w:rsidR="00AE72F0">
        <w:rPr>
          <w:rFonts w:hint="cs"/>
          <w:rtl/>
        </w:rPr>
        <w:t>.</w:t>
      </w:r>
    </w:p>
    <w:p w:rsidR="00083CFF" w:rsidRPr="00F31079" w:rsidRDefault="00083CFF" w:rsidP="00083CFF">
      <w:pPr>
        <w:pStyle w:val="6-"/>
        <w:numPr>
          <w:ilvl w:val="0"/>
          <w:numId w:val="0"/>
        </w:numPr>
        <w:tabs>
          <w:tab w:val="left" w:pos="1808"/>
        </w:tabs>
        <w:snapToGrid w:val="0"/>
        <w:spacing w:after="0"/>
        <w:ind w:left="1241"/>
      </w:pPr>
    </w:p>
    <w:p w:rsidR="00F31079" w:rsidRDefault="00F31079" w:rsidP="007E09EA">
      <w:pPr>
        <w:pStyle w:val="6-"/>
        <w:numPr>
          <w:ilvl w:val="1"/>
          <w:numId w:val="3"/>
        </w:numPr>
        <w:tabs>
          <w:tab w:val="left" w:pos="1808"/>
        </w:tabs>
        <w:snapToGrid w:val="0"/>
        <w:spacing w:after="0"/>
      </w:pPr>
      <w:r w:rsidRPr="00F31079">
        <w:rPr>
          <w:rFonts w:hint="cs"/>
          <w:b/>
          <w:bCs/>
          <w:rtl/>
        </w:rPr>
        <w:t>תנאי סף מקצועיים</w:t>
      </w:r>
      <w:r w:rsidRPr="00956CED">
        <w:rPr>
          <w:b/>
          <w:bCs/>
          <w:rtl/>
        </w:rPr>
        <w:t>:</w:t>
      </w:r>
    </w:p>
    <w:p w:rsidR="00F31079" w:rsidRPr="00AE72F0" w:rsidRDefault="00083CFF" w:rsidP="00083CFF">
      <w:pPr>
        <w:pStyle w:val="5-"/>
        <w:numPr>
          <w:ilvl w:val="2"/>
          <w:numId w:val="3"/>
        </w:numPr>
        <w:snapToGrid w:val="0"/>
        <w:spacing w:after="0"/>
        <w:ind w:left="1241" w:hanging="567"/>
      </w:pPr>
      <w:r w:rsidRPr="00820CD8">
        <w:rPr>
          <w:rtl/>
        </w:rPr>
        <w:t>המציע הציג לפחות שני (2)</w:t>
      </w:r>
      <w:r w:rsidRPr="00083CFF">
        <w:rPr>
          <w:rtl/>
        </w:rPr>
        <w:t xml:space="preserve"> יצרני מולטימדיה </w:t>
      </w:r>
      <w:r w:rsidRPr="00820CD8">
        <w:rPr>
          <w:rtl/>
        </w:rPr>
        <w:t>לאספקת השירותים המבוקשים</w:t>
      </w:r>
      <w:r>
        <w:rPr>
          <w:rFonts w:hint="cs"/>
          <w:rtl/>
        </w:rPr>
        <w:t xml:space="preserve"> כמוגדר במכרז</w:t>
      </w:r>
      <w:r w:rsidRPr="00820CD8">
        <w:rPr>
          <w:rtl/>
        </w:rPr>
        <w:t xml:space="preserve">, </w:t>
      </w:r>
      <w:r w:rsidRPr="00820CD8">
        <w:rPr>
          <w:b/>
          <w:bCs/>
          <w:rtl/>
        </w:rPr>
        <w:t xml:space="preserve">אשר כל </w:t>
      </w:r>
      <w:r w:rsidRPr="00AE72F0">
        <w:rPr>
          <w:b/>
          <w:bCs/>
          <w:rtl/>
        </w:rPr>
        <w:t>אחד מהם</w:t>
      </w:r>
      <w:r w:rsidRPr="00AE72F0">
        <w:rPr>
          <w:rtl/>
        </w:rPr>
        <w:t xml:space="preserve"> בנפרד עומד ב</w:t>
      </w:r>
      <w:r w:rsidRPr="00AE72F0">
        <w:rPr>
          <w:rFonts w:hint="cs"/>
          <w:rtl/>
        </w:rPr>
        <w:t>כל</w:t>
      </w:r>
      <w:r w:rsidRPr="00AE72F0">
        <w:rPr>
          <w:rtl/>
        </w:rPr>
        <w:t xml:space="preserve"> </w:t>
      </w:r>
      <w:r w:rsidRPr="00AE72F0">
        <w:rPr>
          <w:rFonts w:hint="cs"/>
          <w:rtl/>
        </w:rPr>
        <w:t>ה</w:t>
      </w:r>
      <w:r w:rsidRPr="00AE72F0">
        <w:rPr>
          <w:rtl/>
        </w:rPr>
        <w:t xml:space="preserve">תנאים </w:t>
      </w:r>
      <w:r w:rsidRPr="00AE72F0">
        <w:rPr>
          <w:rFonts w:hint="cs"/>
          <w:rtl/>
        </w:rPr>
        <w:t>המצטברים</w:t>
      </w:r>
      <w:r w:rsidRPr="00AE72F0">
        <w:rPr>
          <w:rtl/>
        </w:rPr>
        <w:t xml:space="preserve"> להלן: </w:t>
      </w:r>
    </w:p>
    <w:p w:rsidR="00933C79" w:rsidRPr="00AE72F0" w:rsidRDefault="00933C79" w:rsidP="00933C79">
      <w:pPr>
        <w:pStyle w:val="6-"/>
        <w:numPr>
          <w:ilvl w:val="3"/>
          <w:numId w:val="3"/>
        </w:numPr>
        <w:tabs>
          <w:tab w:val="left" w:pos="1808"/>
        </w:tabs>
        <w:snapToGrid w:val="0"/>
        <w:spacing w:after="0"/>
        <w:ind w:left="1949" w:hanging="709"/>
      </w:pPr>
      <w:bookmarkStart w:id="32" w:name="_Ref14771010"/>
      <w:r w:rsidRPr="00AE72F0">
        <w:rPr>
          <w:rtl/>
        </w:rPr>
        <w:t>יצרן המולטימדיה יצר ומכר מוצרי מולטימדיה בעולם בהיקף של לפחות מאה מיליון דולר ארה"ב (100,000,000 $) במהלך כל אחת מ-5 שנות הדיווח הכספי האחרונות שקדמו לפרסום המכרז (בהתאם לתקופה לפיה ערוכים הדוחות הכספיים של היצר)</w:t>
      </w:r>
      <w:r w:rsidRPr="00AE72F0">
        <w:t xml:space="preserve">. </w:t>
      </w:r>
    </w:p>
    <w:p w:rsidR="00083CFF" w:rsidRPr="00AE72F0" w:rsidRDefault="00083CFF" w:rsidP="00083CFF">
      <w:pPr>
        <w:pStyle w:val="6-"/>
        <w:numPr>
          <w:ilvl w:val="3"/>
          <w:numId w:val="3"/>
        </w:numPr>
        <w:tabs>
          <w:tab w:val="left" w:pos="1808"/>
        </w:tabs>
        <w:snapToGrid w:val="0"/>
        <w:spacing w:after="0"/>
        <w:ind w:left="1949" w:hanging="709"/>
      </w:pPr>
      <w:r w:rsidRPr="00AE72F0">
        <w:rPr>
          <w:rtl/>
        </w:rPr>
        <w:t>יצרן המולטימדיה מיוצג בישראל באמצעות נציג היצרן, הפעיל ככזה לפחות שנתיים מלאות טרם פרסום המכרז.</w:t>
      </w:r>
      <w:bookmarkEnd w:id="32"/>
    </w:p>
    <w:p w:rsidR="00083CFF" w:rsidRPr="00820CD8" w:rsidRDefault="00083CFF" w:rsidP="00083CFF">
      <w:pPr>
        <w:pStyle w:val="6-"/>
        <w:numPr>
          <w:ilvl w:val="3"/>
          <w:numId w:val="3"/>
        </w:numPr>
        <w:tabs>
          <w:tab w:val="left" w:pos="1808"/>
        </w:tabs>
        <w:snapToGrid w:val="0"/>
        <w:spacing w:after="0"/>
        <w:ind w:left="1949" w:hanging="709"/>
      </w:pPr>
      <w:bookmarkStart w:id="33" w:name="_Ref14346329"/>
      <w:r w:rsidRPr="00820CD8">
        <w:rPr>
          <w:rtl/>
        </w:rPr>
        <w:t>יצרן המולטימדיה סיפק מוצרי מולטימדיה ל</w:t>
      </w:r>
      <w:r w:rsidRPr="00083CFF">
        <w:rPr>
          <w:rtl/>
        </w:rPr>
        <w:t xml:space="preserve">גופים </w:t>
      </w:r>
      <w:r w:rsidR="00E31D36" w:rsidRPr="00083CFF">
        <w:rPr>
          <w:rFonts w:hint="cs"/>
          <w:rtl/>
        </w:rPr>
        <w:t>ביטחוניים</w:t>
      </w:r>
      <w:r w:rsidRPr="00820CD8">
        <w:rPr>
          <w:rtl/>
        </w:rPr>
        <w:t xml:space="preserve"> בסכום של לפחות 2 מיליון דולר ארה"ב (2,000,000 $) במצטבר בתקופה של שנתיים מלאות שקדמו למועד פרסום המכרז.</w:t>
      </w:r>
      <w:bookmarkEnd w:id="33"/>
      <w:r w:rsidRPr="00820CD8">
        <w:rPr>
          <w:rtl/>
        </w:rPr>
        <w:t xml:space="preserve"> </w:t>
      </w:r>
    </w:p>
    <w:p w:rsidR="00083CFF" w:rsidRPr="00820CD8" w:rsidRDefault="00083CFF" w:rsidP="00083CFF">
      <w:pPr>
        <w:pStyle w:val="6-"/>
        <w:numPr>
          <w:ilvl w:val="0"/>
          <w:numId w:val="0"/>
        </w:numPr>
        <w:tabs>
          <w:tab w:val="left" w:pos="1808"/>
        </w:tabs>
        <w:snapToGrid w:val="0"/>
        <w:spacing w:after="0"/>
        <w:ind w:left="1949"/>
        <w:rPr>
          <w:rtl/>
        </w:rPr>
      </w:pPr>
      <w:r w:rsidRPr="00083CFF">
        <w:rPr>
          <w:rtl/>
        </w:rPr>
        <w:t>או לחילופין</w:t>
      </w:r>
      <w:r w:rsidRPr="00820CD8">
        <w:rPr>
          <w:rtl/>
        </w:rPr>
        <w:t xml:space="preserve"> - בעל תו תקן </w:t>
      </w:r>
      <w:r w:rsidRPr="00820CD8">
        <w:t>JITC</w:t>
      </w:r>
      <w:r w:rsidR="00F138FF">
        <w:rPr>
          <w:rFonts w:hint="cs"/>
          <w:rtl/>
        </w:rPr>
        <w:t xml:space="preserve"> או </w:t>
      </w:r>
      <w:r>
        <w:rPr>
          <w:rFonts w:hint="cs"/>
          <w:rtl/>
        </w:rPr>
        <w:t xml:space="preserve"> </w:t>
      </w:r>
      <w:r w:rsidR="00F138FF">
        <w:rPr>
          <w:rFonts w:hint="cs"/>
        </w:rPr>
        <w:t>DODIN</w:t>
      </w:r>
      <w:r w:rsidR="00F138FF">
        <w:rPr>
          <w:rFonts w:hint="cs"/>
          <w:rtl/>
        </w:rPr>
        <w:t xml:space="preserve">  </w:t>
      </w:r>
      <w:r>
        <w:rPr>
          <w:rFonts w:hint="cs"/>
          <w:rtl/>
        </w:rPr>
        <w:t>בתוקף</w:t>
      </w:r>
      <w:r w:rsidRPr="00820CD8">
        <w:rPr>
          <w:rtl/>
        </w:rPr>
        <w:t>.</w:t>
      </w:r>
    </w:p>
    <w:p w:rsidR="00083CFF" w:rsidRPr="00820CD8" w:rsidRDefault="00083CFF" w:rsidP="00083CFF">
      <w:pPr>
        <w:pStyle w:val="6-"/>
        <w:numPr>
          <w:ilvl w:val="3"/>
          <w:numId w:val="3"/>
        </w:numPr>
        <w:tabs>
          <w:tab w:val="left" w:pos="1808"/>
        </w:tabs>
        <w:snapToGrid w:val="0"/>
        <w:spacing w:after="0"/>
        <w:ind w:left="1949" w:hanging="709"/>
      </w:pPr>
      <w:r w:rsidRPr="00820CD8">
        <w:rPr>
          <w:rtl/>
        </w:rPr>
        <w:t xml:space="preserve">ליצרן המולטימדיה מחירון יצרן התקף בארה"ב ומפורסם ללקוחות. </w:t>
      </w:r>
    </w:p>
    <w:p w:rsidR="00083CFF" w:rsidRDefault="00083CFF" w:rsidP="00083CFF">
      <w:pPr>
        <w:pStyle w:val="5-"/>
        <w:numPr>
          <w:ilvl w:val="2"/>
          <w:numId w:val="3"/>
        </w:numPr>
        <w:snapToGrid w:val="0"/>
        <w:spacing w:after="0"/>
        <w:ind w:left="1241" w:hanging="567"/>
      </w:pPr>
      <w:bookmarkStart w:id="34" w:name="_Ref14346230"/>
      <w:r w:rsidRPr="00820CD8">
        <w:rPr>
          <w:rtl/>
        </w:rPr>
        <w:t>למציע אישורי הסמכה תקפים, מטעם כל יצרני המולטימדיה המוצעים על ידו או נציג</w:t>
      </w:r>
      <w:r>
        <w:rPr>
          <w:rFonts w:hint="cs"/>
          <w:rtl/>
        </w:rPr>
        <w:t>י</w:t>
      </w:r>
      <w:r w:rsidRPr="00820CD8">
        <w:rPr>
          <w:rtl/>
        </w:rPr>
        <w:t xml:space="preserve"> היצר</w:t>
      </w:r>
      <w:r>
        <w:rPr>
          <w:rFonts w:hint="cs"/>
          <w:rtl/>
        </w:rPr>
        <w:t>נים</w:t>
      </w:r>
      <w:r w:rsidRPr="00820CD8">
        <w:rPr>
          <w:rtl/>
        </w:rPr>
        <w:t>, לספק, להתקין ולתחזק בישראל את מוצרי המולטימדיה שהם מייצרים.</w:t>
      </w:r>
      <w:bookmarkEnd w:id="34"/>
      <w:r w:rsidRPr="00820CD8">
        <w:rPr>
          <w:rtl/>
        </w:rPr>
        <w:t xml:space="preserve"> </w:t>
      </w:r>
    </w:p>
    <w:p w:rsidR="00083CFF" w:rsidRPr="00820CD8" w:rsidRDefault="00083CFF" w:rsidP="00083CFF">
      <w:pPr>
        <w:pStyle w:val="5-"/>
        <w:numPr>
          <w:ilvl w:val="2"/>
          <w:numId w:val="3"/>
        </w:numPr>
        <w:snapToGrid w:val="0"/>
        <w:spacing w:after="0"/>
        <w:ind w:left="1241" w:hanging="567"/>
      </w:pPr>
      <w:r w:rsidRPr="00083CFF">
        <w:rPr>
          <w:rFonts w:hint="cs"/>
          <w:u w:val="single"/>
          <w:rtl/>
        </w:rPr>
        <w:t>ניסיון המציע</w:t>
      </w:r>
      <w:r w:rsidR="00D5347F">
        <w:rPr>
          <w:rFonts w:hint="cs"/>
          <w:rtl/>
        </w:rPr>
        <w:t xml:space="preserve"> </w:t>
      </w:r>
      <w:r w:rsidR="00D5347F" w:rsidRPr="00820CD8">
        <w:rPr>
          <w:rtl/>
        </w:rPr>
        <w:t>(כל הסכומים בסעיף זה לפני מע"מ)</w:t>
      </w:r>
      <w:r>
        <w:rPr>
          <w:rFonts w:hint="cs"/>
          <w:rtl/>
        </w:rPr>
        <w:t>:</w:t>
      </w:r>
    </w:p>
    <w:p w:rsidR="00083CFF" w:rsidRPr="00820CD8" w:rsidRDefault="00083CFF" w:rsidP="00F138FF">
      <w:pPr>
        <w:pStyle w:val="6-"/>
        <w:numPr>
          <w:ilvl w:val="3"/>
          <w:numId w:val="3"/>
        </w:numPr>
        <w:tabs>
          <w:tab w:val="left" w:pos="1808"/>
        </w:tabs>
        <w:snapToGrid w:val="0"/>
        <w:spacing w:after="0"/>
        <w:ind w:left="1949" w:hanging="709"/>
      </w:pPr>
      <w:bookmarkStart w:id="35" w:name="_Ref14346371"/>
      <w:r w:rsidRPr="00820CD8">
        <w:rPr>
          <w:rtl/>
        </w:rPr>
        <w:t>המציע ביצע בעצמו לפחות שלושים (30)</w:t>
      </w:r>
      <w:r w:rsidRPr="00820CD8">
        <w:t xml:space="preserve"> </w:t>
      </w:r>
      <w:r w:rsidRPr="00083CFF">
        <w:rPr>
          <w:rtl/>
        </w:rPr>
        <w:t>פרויקטי מולטימדיה</w:t>
      </w:r>
      <w:r w:rsidRPr="00820CD8">
        <w:rPr>
          <w:rtl/>
        </w:rPr>
        <w:t xml:space="preserve"> במהלך התקופה </w:t>
      </w:r>
      <w:r>
        <w:rPr>
          <w:rFonts w:hint="cs"/>
          <w:rtl/>
        </w:rPr>
        <w:t>ש</w:t>
      </w:r>
      <w:r w:rsidRPr="00820CD8">
        <w:rPr>
          <w:rtl/>
        </w:rPr>
        <w:t>מ</w:t>
      </w:r>
      <w:r>
        <w:rPr>
          <w:rFonts w:hint="cs"/>
          <w:rtl/>
        </w:rPr>
        <w:t xml:space="preserve">יום </w:t>
      </w:r>
      <w:r w:rsidRPr="00820CD8">
        <w:rPr>
          <w:rtl/>
        </w:rPr>
        <w:t>1.1.2015 ועד</w:t>
      </w:r>
      <w:r>
        <w:rPr>
          <w:rFonts w:hint="cs"/>
          <w:rtl/>
        </w:rPr>
        <w:t xml:space="preserve"> ליום</w:t>
      </w:r>
      <w:r w:rsidRPr="00820CD8">
        <w:rPr>
          <w:rtl/>
        </w:rPr>
        <w:t xml:space="preserve"> 31.12.</w:t>
      </w:r>
      <w:r w:rsidR="00F138FF">
        <w:rPr>
          <w:rFonts w:hint="cs"/>
          <w:rtl/>
        </w:rPr>
        <w:t>2020</w:t>
      </w:r>
      <w:r>
        <w:rPr>
          <w:rFonts w:hint="cs"/>
          <w:rtl/>
        </w:rPr>
        <w:t>,</w:t>
      </w:r>
      <w:r w:rsidRPr="00820CD8">
        <w:rPr>
          <w:rtl/>
        </w:rPr>
        <w:t xml:space="preserve"> </w:t>
      </w:r>
      <w:r w:rsidRPr="00820CD8">
        <w:rPr>
          <w:rFonts w:hint="cs"/>
          <w:rtl/>
        </w:rPr>
        <w:t xml:space="preserve">כמפורט להלן </w:t>
      </w:r>
      <w:r w:rsidRPr="00820CD8">
        <w:rPr>
          <w:rtl/>
        </w:rPr>
        <w:t xml:space="preserve"> (כל הסכומים בסעיף זה לפני מע"מ):</w:t>
      </w:r>
      <w:bookmarkEnd w:id="35"/>
      <w:r w:rsidRPr="00820CD8">
        <w:rPr>
          <w:rtl/>
        </w:rPr>
        <w:t xml:space="preserve"> </w:t>
      </w:r>
    </w:p>
    <w:p w:rsidR="00083CFF" w:rsidRPr="00820CD8" w:rsidRDefault="00083CFF" w:rsidP="00083CFF">
      <w:pPr>
        <w:pStyle w:val="6-"/>
        <w:numPr>
          <w:ilvl w:val="4"/>
          <w:numId w:val="3"/>
        </w:numPr>
        <w:tabs>
          <w:tab w:val="left" w:pos="1808"/>
        </w:tabs>
        <w:snapToGrid w:val="0"/>
        <w:spacing w:after="0"/>
        <w:ind w:left="2800" w:hanging="934"/>
      </w:pPr>
      <w:r w:rsidRPr="00820CD8">
        <w:rPr>
          <w:rtl/>
        </w:rPr>
        <w:t>לפחות 24 פרויקטי מולטימדיה אשר היקפ</w:t>
      </w:r>
      <w:r w:rsidRPr="00820CD8">
        <w:rPr>
          <w:rFonts w:hint="cs"/>
          <w:rtl/>
        </w:rPr>
        <w:t>ו</w:t>
      </w:r>
      <w:r w:rsidRPr="00820CD8">
        <w:rPr>
          <w:rtl/>
        </w:rPr>
        <w:t xml:space="preserve"> הכספי של כל פרויקט היה לפחות 100,000 </w:t>
      </w:r>
      <w:r>
        <w:rPr>
          <w:rFonts w:hint="cs"/>
          <w:rtl/>
        </w:rPr>
        <w:t>ש"ח</w:t>
      </w:r>
      <w:r w:rsidRPr="00820CD8">
        <w:rPr>
          <w:rtl/>
        </w:rPr>
        <w:t>.</w:t>
      </w:r>
    </w:p>
    <w:p w:rsidR="00083CFF" w:rsidRPr="00820CD8" w:rsidRDefault="00083CFF" w:rsidP="00083CFF">
      <w:pPr>
        <w:pStyle w:val="6-"/>
        <w:numPr>
          <w:ilvl w:val="4"/>
          <w:numId w:val="3"/>
        </w:numPr>
        <w:tabs>
          <w:tab w:val="left" w:pos="1808"/>
        </w:tabs>
        <w:snapToGrid w:val="0"/>
        <w:spacing w:after="0"/>
        <w:ind w:left="2800" w:hanging="934"/>
      </w:pPr>
      <w:r w:rsidRPr="00820CD8">
        <w:rPr>
          <w:rtl/>
        </w:rPr>
        <w:t xml:space="preserve">לפחות 5 פרויקטי מולטימדיה אשר היקפו הכספי של כל פרויקט היה לפחות 500,000 </w:t>
      </w:r>
      <w:r>
        <w:rPr>
          <w:rFonts w:hint="cs"/>
          <w:rtl/>
        </w:rPr>
        <w:t>ש"ח</w:t>
      </w:r>
      <w:r w:rsidRPr="00820CD8">
        <w:rPr>
          <w:rtl/>
        </w:rPr>
        <w:t>.</w:t>
      </w:r>
    </w:p>
    <w:p w:rsidR="00083CFF" w:rsidRPr="00820CD8" w:rsidRDefault="00083CFF" w:rsidP="00083CFF">
      <w:pPr>
        <w:pStyle w:val="6-"/>
        <w:numPr>
          <w:ilvl w:val="4"/>
          <w:numId w:val="3"/>
        </w:numPr>
        <w:tabs>
          <w:tab w:val="left" w:pos="1808"/>
        </w:tabs>
        <w:snapToGrid w:val="0"/>
        <w:spacing w:after="0"/>
        <w:ind w:left="2800" w:hanging="934"/>
      </w:pPr>
      <w:r w:rsidRPr="00820CD8">
        <w:rPr>
          <w:rtl/>
        </w:rPr>
        <w:t xml:space="preserve">לפחות פרויקט מולטימדיה אחד אשר היקפו הכספי היה  לפחות 1,000,000 </w:t>
      </w:r>
      <w:r>
        <w:rPr>
          <w:rFonts w:hint="cs"/>
          <w:rtl/>
        </w:rPr>
        <w:t>ש"ח</w:t>
      </w:r>
      <w:r w:rsidRPr="00820CD8">
        <w:rPr>
          <w:rtl/>
        </w:rPr>
        <w:t>.</w:t>
      </w:r>
    </w:p>
    <w:p w:rsidR="00083CFF" w:rsidRPr="00820CD8" w:rsidRDefault="00083CFF" w:rsidP="00AE72F0">
      <w:pPr>
        <w:pStyle w:val="6-"/>
        <w:numPr>
          <w:ilvl w:val="3"/>
          <w:numId w:val="3"/>
        </w:numPr>
        <w:tabs>
          <w:tab w:val="left" w:pos="1808"/>
        </w:tabs>
        <w:snapToGrid w:val="0"/>
        <w:spacing w:after="0"/>
        <w:ind w:left="1949" w:hanging="709"/>
      </w:pPr>
      <w:r w:rsidRPr="00820CD8">
        <w:rPr>
          <w:rtl/>
        </w:rPr>
        <w:lastRenderedPageBreak/>
        <w:t>המציע ביצע לפחות 7 פרויקטי מולטימדיה</w:t>
      </w:r>
      <w:r w:rsidRPr="00820CD8">
        <w:rPr>
          <w:rFonts w:hint="cs"/>
          <w:rtl/>
        </w:rPr>
        <w:t xml:space="preserve"> שכל אחד מהם</w:t>
      </w:r>
      <w:r w:rsidRPr="00820CD8">
        <w:rPr>
          <w:rtl/>
        </w:rPr>
        <w:t xml:space="preserve"> בהיקף של 100,000 </w:t>
      </w:r>
      <w:r>
        <w:rPr>
          <w:rFonts w:hint="cs"/>
          <w:rtl/>
        </w:rPr>
        <w:t>ש"ח</w:t>
      </w:r>
      <w:r w:rsidRPr="00820CD8">
        <w:rPr>
          <w:rFonts w:hint="cs"/>
          <w:rtl/>
        </w:rPr>
        <w:t xml:space="preserve"> </w:t>
      </w:r>
      <w:r w:rsidRPr="00820CD8">
        <w:rPr>
          <w:rtl/>
        </w:rPr>
        <w:t>לפחות</w:t>
      </w:r>
      <w:r w:rsidRPr="00820CD8">
        <w:rPr>
          <w:rFonts w:hint="cs"/>
          <w:rtl/>
        </w:rPr>
        <w:t>,</w:t>
      </w:r>
      <w:r w:rsidRPr="00820CD8">
        <w:rPr>
          <w:rtl/>
        </w:rPr>
        <w:t xml:space="preserve"> תוך שימוש במוצרי המולטימדיה של </w:t>
      </w:r>
      <w:r w:rsidRPr="00820CD8">
        <w:rPr>
          <w:rFonts w:hint="cs"/>
          <w:rtl/>
        </w:rPr>
        <w:t>כל אחד מהיצרנים המוצעים על ידו</w:t>
      </w:r>
      <w:r>
        <w:rPr>
          <w:rFonts w:hint="cs"/>
          <w:rtl/>
        </w:rPr>
        <w:t>,</w:t>
      </w:r>
      <w:r w:rsidRPr="003965A4">
        <w:rPr>
          <w:rtl/>
        </w:rPr>
        <w:t xml:space="preserve"> </w:t>
      </w:r>
      <w:r>
        <w:rPr>
          <w:rFonts w:hint="cs"/>
          <w:rtl/>
        </w:rPr>
        <w:t>ב</w:t>
      </w:r>
      <w:r w:rsidRPr="00820CD8">
        <w:rPr>
          <w:rtl/>
        </w:rPr>
        <w:t xml:space="preserve">תקופה </w:t>
      </w:r>
      <w:r>
        <w:rPr>
          <w:rFonts w:hint="cs"/>
          <w:rtl/>
        </w:rPr>
        <w:t>ש</w:t>
      </w:r>
      <w:r w:rsidRPr="00820CD8">
        <w:rPr>
          <w:rtl/>
        </w:rPr>
        <w:t>מ</w:t>
      </w:r>
      <w:r>
        <w:rPr>
          <w:rFonts w:hint="cs"/>
          <w:rtl/>
        </w:rPr>
        <w:t xml:space="preserve">יום </w:t>
      </w:r>
      <w:r w:rsidRPr="00820CD8">
        <w:rPr>
          <w:rtl/>
        </w:rPr>
        <w:t>1.1.2015 ועד</w:t>
      </w:r>
      <w:r>
        <w:rPr>
          <w:rFonts w:hint="cs"/>
          <w:rtl/>
        </w:rPr>
        <w:t xml:space="preserve"> ליום</w:t>
      </w:r>
      <w:r w:rsidRPr="00820CD8">
        <w:rPr>
          <w:rtl/>
        </w:rPr>
        <w:t xml:space="preserve"> 31.12.</w:t>
      </w:r>
      <w:r w:rsidR="00925B65">
        <w:rPr>
          <w:rFonts w:hint="cs"/>
          <w:rtl/>
        </w:rPr>
        <w:t>2020</w:t>
      </w:r>
      <w:r>
        <w:rPr>
          <w:rFonts w:hint="cs"/>
          <w:rtl/>
        </w:rPr>
        <w:t>,</w:t>
      </w:r>
      <w:r w:rsidRPr="00820CD8">
        <w:rPr>
          <w:rtl/>
        </w:rPr>
        <w:t xml:space="preserve"> </w:t>
      </w:r>
      <w:r w:rsidRPr="00820CD8">
        <w:rPr>
          <w:rFonts w:hint="cs"/>
          <w:rtl/>
        </w:rPr>
        <w:t>כמפורט להלן</w:t>
      </w:r>
      <w:r>
        <w:rPr>
          <w:rFonts w:hint="cs"/>
          <w:rtl/>
        </w:rPr>
        <w:t xml:space="preserve"> </w:t>
      </w:r>
      <w:r w:rsidR="00AE72F0">
        <w:rPr>
          <w:rFonts w:hint="cs"/>
          <w:rtl/>
        </w:rPr>
        <w:t>(</w:t>
      </w:r>
      <w:r>
        <w:rPr>
          <w:rFonts w:hint="cs"/>
          <w:rtl/>
        </w:rPr>
        <w:t xml:space="preserve">סה"כ 14 פרויקטי מולטימדיה). </w:t>
      </w:r>
    </w:p>
    <w:p w:rsidR="00083CFF" w:rsidRPr="00820CD8" w:rsidRDefault="00083CFF" w:rsidP="00F138FF">
      <w:pPr>
        <w:pStyle w:val="6-"/>
        <w:numPr>
          <w:ilvl w:val="3"/>
          <w:numId w:val="3"/>
        </w:numPr>
        <w:tabs>
          <w:tab w:val="left" w:pos="1808"/>
        </w:tabs>
        <w:snapToGrid w:val="0"/>
        <w:spacing w:after="0"/>
        <w:ind w:left="1949" w:hanging="709"/>
      </w:pPr>
      <w:bookmarkStart w:id="36" w:name="_Ref14346450"/>
      <w:r w:rsidRPr="00820CD8">
        <w:rPr>
          <w:rtl/>
        </w:rPr>
        <w:t>למציע מחזור כספי שנתי של עשרה מיליון ש</w:t>
      </w:r>
      <w:r>
        <w:rPr>
          <w:rFonts w:hint="cs"/>
          <w:rtl/>
        </w:rPr>
        <w:t>"ח</w:t>
      </w:r>
      <w:r w:rsidRPr="00820CD8">
        <w:rPr>
          <w:rtl/>
        </w:rPr>
        <w:t xml:space="preserve"> (10,000,000) </w:t>
      </w:r>
      <w:r w:rsidR="00F138FF">
        <w:rPr>
          <w:rFonts w:hint="cs"/>
          <w:rtl/>
        </w:rPr>
        <w:t xml:space="preserve">ב-5 שנים מבין השנים </w:t>
      </w:r>
      <w:r w:rsidR="00F138FF" w:rsidRPr="0053169B">
        <w:rPr>
          <w:rtl/>
        </w:rPr>
        <w:t xml:space="preserve"> 2014-201</w:t>
      </w:r>
      <w:r w:rsidR="00F138FF">
        <w:rPr>
          <w:rFonts w:hint="cs"/>
          <w:rtl/>
        </w:rPr>
        <w:t>9</w:t>
      </w:r>
      <w:r w:rsidR="00F138FF" w:rsidRPr="0053169B">
        <w:rPr>
          <w:rtl/>
        </w:rPr>
        <w:t>, הנובע מפעילות של הקמת פרויקטי מולטימדיה</w:t>
      </w:r>
      <w:r>
        <w:rPr>
          <w:rFonts w:hint="cs"/>
          <w:rtl/>
        </w:rPr>
        <w:t>,</w:t>
      </w:r>
      <w:r w:rsidRPr="00820CD8">
        <w:rPr>
          <w:rtl/>
        </w:rPr>
        <w:t xml:space="preserve"> לפני מע"מ</w:t>
      </w:r>
      <w:bookmarkEnd w:id="36"/>
      <w:r w:rsidR="00F138FF">
        <w:rPr>
          <w:rFonts w:hint="cs"/>
          <w:rtl/>
        </w:rPr>
        <w:t>.</w:t>
      </w:r>
    </w:p>
    <w:p w:rsidR="00734BF2" w:rsidRPr="006849EE" w:rsidRDefault="00A948F4" w:rsidP="006849EE">
      <w:pPr>
        <w:widowControl/>
        <w:numPr>
          <w:ilvl w:val="0"/>
          <w:numId w:val="3"/>
        </w:numPr>
        <w:overflowPunct w:val="0"/>
        <w:autoSpaceDE w:val="0"/>
        <w:autoSpaceDN w:val="0"/>
        <w:adjustRightInd w:val="0"/>
        <w:spacing w:before="120" w:after="120" w:line="360" w:lineRule="auto"/>
        <w:ind w:hanging="357"/>
        <w:jc w:val="both"/>
        <w:textAlignment w:val="baseline"/>
        <w:rPr>
          <w:rFonts w:ascii="David" w:hAnsi="David" w:cs="David"/>
          <w:sz w:val="24"/>
          <w:rtl/>
        </w:rPr>
      </w:pPr>
      <w:r>
        <w:rPr>
          <w:rFonts w:ascii="David" w:hAnsi="David" w:cs="David" w:hint="cs"/>
          <w:sz w:val="24"/>
          <w:rtl/>
        </w:rPr>
        <w:t xml:space="preserve">לא נדרשת הגשת ערבות בשלב הגשת ההצעות. </w:t>
      </w:r>
      <w:r w:rsidR="00750FF7" w:rsidRPr="00750FF7">
        <w:rPr>
          <w:rFonts w:ascii="David" w:hAnsi="David" w:cs="David"/>
          <w:sz w:val="24"/>
          <w:rtl/>
        </w:rPr>
        <w:t xml:space="preserve">המציעים יידרשו, כתנאי להשתתפותם בשלב </w:t>
      </w:r>
      <w:r w:rsidR="00583CEE" w:rsidRPr="00033795">
        <w:rPr>
          <w:rFonts w:ascii="David" w:hAnsi="David" w:cs="David" w:hint="eastAsia"/>
          <w:sz w:val="24"/>
          <w:u w:val="single"/>
          <w:rtl/>
        </w:rPr>
        <w:t>הגשת</w:t>
      </w:r>
      <w:r w:rsidR="00583CEE" w:rsidRPr="00033795">
        <w:rPr>
          <w:rFonts w:ascii="David" w:hAnsi="David" w:cs="David"/>
          <w:sz w:val="24"/>
          <w:u w:val="single"/>
          <w:rtl/>
        </w:rPr>
        <w:t xml:space="preserve"> </w:t>
      </w:r>
      <w:r w:rsidR="00583CEE" w:rsidRPr="00033795">
        <w:rPr>
          <w:rFonts w:ascii="David" w:hAnsi="David" w:cs="David" w:hint="eastAsia"/>
          <w:sz w:val="24"/>
          <w:u w:val="single"/>
          <w:rtl/>
        </w:rPr>
        <w:t>הצעות</w:t>
      </w:r>
      <w:r w:rsidR="00583CEE" w:rsidRPr="00033795">
        <w:rPr>
          <w:rFonts w:ascii="David" w:hAnsi="David" w:cs="David"/>
          <w:sz w:val="24"/>
          <w:u w:val="single"/>
          <w:rtl/>
        </w:rPr>
        <w:t xml:space="preserve"> </w:t>
      </w:r>
      <w:r w:rsidR="00583CEE" w:rsidRPr="00033795">
        <w:rPr>
          <w:rFonts w:ascii="David" w:hAnsi="David" w:cs="David" w:hint="eastAsia"/>
          <w:sz w:val="24"/>
          <w:u w:val="single"/>
          <w:rtl/>
        </w:rPr>
        <w:t>המחיר</w:t>
      </w:r>
      <w:r w:rsidR="00583CEE">
        <w:rPr>
          <w:rFonts w:ascii="David" w:hAnsi="David" w:cs="David" w:hint="cs"/>
          <w:sz w:val="24"/>
          <w:rtl/>
        </w:rPr>
        <w:t>,</w:t>
      </w:r>
      <w:r w:rsidR="00750FF7" w:rsidRPr="00750FF7">
        <w:rPr>
          <w:rFonts w:ascii="David" w:hAnsi="David" w:cs="David"/>
          <w:sz w:val="24"/>
          <w:rtl/>
        </w:rPr>
        <w:t xml:space="preserve"> להגיש ערבות הצעה בסך מאה ועשרים אלף שקלים חדשים (120,000</w:t>
      </w:r>
      <w:r w:rsidR="00750FF7" w:rsidRPr="00750FF7">
        <w:rPr>
          <w:rFonts w:ascii="David" w:hAnsi="David" w:cs="David" w:hint="cs"/>
          <w:sz w:val="24"/>
          <w:rtl/>
        </w:rPr>
        <w:t xml:space="preserve"> ש"ח</w:t>
      </w:r>
      <w:r w:rsidR="00750FF7" w:rsidRPr="00750FF7">
        <w:rPr>
          <w:rFonts w:ascii="David" w:hAnsi="David" w:cs="David"/>
          <w:sz w:val="24"/>
          <w:rtl/>
        </w:rPr>
        <w:t>)</w:t>
      </w:r>
      <w:r w:rsidR="00750FF7">
        <w:rPr>
          <w:rFonts w:ascii="David" w:hAnsi="David" w:cs="David" w:hint="cs"/>
          <w:sz w:val="24"/>
          <w:rtl/>
        </w:rPr>
        <w:t>.</w:t>
      </w:r>
    </w:p>
    <w:p w:rsidR="002B0BFB" w:rsidRDefault="002B0BFB" w:rsidP="004B4356">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Pr>
          <w:rFonts w:ascii="David" w:hAnsi="David" w:cs="David" w:hint="cs"/>
          <w:sz w:val="24"/>
          <w:rtl/>
        </w:rPr>
        <w:t xml:space="preserve">את </w:t>
      </w:r>
      <w:r w:rsidR="000C4304" w:rsidRPr="009238F7">
        <w:rPr>
          <w:rFonts w:ascii="David" w:hAnsi="David" w:cs="David"/>
          <w:sz w:val="24"/>
          <w:rtl/>
        </w:rPr>
        <w:t>מסמכי המכרז</w:t>
      </w:r>
      <w:r w:rsidR="006957FD" w:rsidRPr="009238F7">
        <w:rPr>
          <w:rFonts w:ascii="David" w:hAnsi="David" w:cs="David" w:hint="cs"/>
          <w:sz w:val="24"/>
          <w:rtl/>
        </w:rPr>
        <w:t xml:space="preserve">, </w:t>
      </w:r>
      <w:r w:rsidR="004E6326" w:rsidRPr="009238F7">
        <w:rPr>
          <w:rFonts w:ascii="David" w:hAnsi="David" w:cs="David" w:hint="cs"/>
          <w:sz w:val="24"/>
          <w:rtl/>
        </w:rPr>
        <w:t>ניתן</w:t>
      </w:r>
      <w:r w:rsidR="000C4304" w:rsidRPr="009238F7">
        <w:rPr>
          <w:rFonts w:ascii="David" w:hAnsi="David" w:cs="David"/>
          <w:sz w:val="24"/>
          <w:rtl/>
        </w:rPr>
        <w:t xml:space="preserve"> להוריד ללא תשלום </w:t>
      </w:r>
      <w:r w:rsidR="005E2172">
        <w:rPr>
          <w:rFonts w:ascii="David" w:hAnsi="David" w:cs="David" w:hint="cs"/>
          <w:sz w:val="24"/>
          <w:rtl/>
        </w:rPr>
        <w:t xml:space="preserve">בדף המכרז </w:t>
      </w:r>
      <w:r w:rsidR="000C4304" w:rsidRPr="009238F7">
        <w:rPr>
          <w:rFonts w:ascii="David" w:hAnsi="David" w:cs="David"/>
          <w:sz w:val="24"/>
          <w:rtl/>
        </w:rPr>
        <w:t>מאתר מינהל הרכש</w:t>
      </w:r>
      <w:r>
        <w:rPr>
          <w:rFonts w:ascii="David" w:hAnsi="David" w:cs="David" w:hint="cs"/>
          <w:sz w:val="24"/>
          <w:rtl/>
        </w:rPr>
        <w:t xml:space="preserve"> </w:t>
      </w:r>
      <w:r w:rsidR="004B4356">
        <w:rPr>
          <w:rFonts w:ascii="David" w:hAnsi="David" w:cs="David" w:hint="cs"/>
          <w:sz w:val="24"/>
          <w:rtl/>
        </w:rPr>
        <w:t xml:space="preserve">הממשלתי </w:t>
      </w:r>
      <w:r>
        <w:rPr>
          <w:rFonts w:ascii="David" w:hAnsi="David" w:cs="David" w:hint="cs"/>
          <w:sz w:val="24"/>
          <w:rtl/>
        </w:rPr>
        <w:t>בכתובת</w:t>
      </w:r>
      <w:r w:rsidR="00A948F4">
        <w:rPr>
          <w:rFonts w:ascii="David" w:hAnsi="David" w:cs="David" w:hint="cs"/>
          <w:sz w:val="24"/>
          <w:rtl/>
        </w:rPr>
        <w:t xml:space="preserve"> </w:t>
      </w:r>
    </w:p>
    <w:p w:rsidR="000C4304" w:rsidRDefault="006E1281" w:rsidP="005E2172">
      <w:pPr>
        <w:widowControl/>
        <w:overflowPunct w:val="0"/>
        <w:autoSpaceDE w:val="0"/>
        <w:autoSpaceDN w:val="0"/>
        <w:adjustRightInd w:val="0"/>
        <w:spacing w:after="120" w:line="360" w:lineRule="auto"/>
        <w:ind w:left="335"/>
        <w:jc w:val="center"/>
        <w:textAlignment w:val="baseline"/>
        <w:rPr>
          <w:rFonts w:ascii="David" w:hAnsi="David" w:cs="David"/>
          <w:sz w:val="24"/>
          <w:rtl/>
        </w:rPr>
      </w:pPr>
      <w:hyperlink r:id="rId8" w:history="1">
        <w:r w:rsidR="005E2172" w:rsidRPr="005F2DE4">
          <w:rPr>
            <w:rStyle w:val="Hyperlink"/>
          </w:rPr>
          <w:t>https://mr.gov.il/ilgstorefront/he/p/4000522282</w:t>
        </w:r>
      </w:hyperlink>
    </w:p>
    <w:p w:rsidR="004B4356" w:rsidRPr="009238F7" w:rsidRDefault="004B4356" w:rsidP="005E2172">
      <w:pPr>
        <w:widowControl/>
        <w:overflowPunct w:val="0"/>
        <w:autoSpaceDE w:val="0"/>
        <w:autoSpaceDN w:val="0"/>
        <w:adjustRightInd w:val="0"/>
        <w:spacing w:after="120" w:line="360" w:lineRule="auto"/>
        <w:ind w:left="335"/>
        <w:jc w:val="both"/>
        <w:textAlignment w:val="baseline"/>
        <w:rPr>
          <w:rFonts w:ascii="David" w:hAnsi="David" w:cs="David"/>
          <w:sz w:val="24"/>
        </w:rPr>
      </w:pPr>
      <w:r w:rsidRPr="00AE72F0">
        <w:rPr>
          <w:rFonts w:ascii="David" w:hAnsi="David" w:cs="David" w:hint="cs"/>
          <w:sz w:val="24"/>
          <w:rtl/>
        </w:rPr>
        <w:t xml:space="preserve">יש לסמן סטטוס </w:t>
      </w:r>
      <w:r w:rsidR="005E2172" w:rsidRPr="00AE72F0">
        <w:rPr>
          <w:rFonts w:ascii="David" w:hAnsi="David" w:cs="David" w:hint="cs"/>
          <w:b/>
          <w:bCs/>
          <w:sz w:val="24"/>
          <w:u w:val="single"/>
          <w:rtl/>
        </w:rPr>
        <w:t>עודכן</w:t>
      </w:r>
      <w:r w:rsidRPr="00AE72F0">
        <w:rPr>
          <w:rFonts w:ascii="David" w:hAnsi="David" w:cs="David"/>
          <w:sz w:val="24"/>
          <w:rtl/>
        </w:rPr>
        <w:t xml:space="preserve"> </w:t>
      </w:r>
      <w:r w:rsidR="00AE72F0" w:rsidRPr="006F50D5">
        <w:rPr>
          <w:rFonts w:ascii="David" w:hAnsi="David" w:cs="David" w:hint="eastAsia"/>
          <w:sz w:val="24"/>
          <w:rtl/>
        </w:rPr>
        <w:t>ו</w:t>
      </w:r>
      <w:r w:rsidRPr="00AE72F0">
        <w:rPr>
          <w:rFonts w:ascii="David" w:hAnsi="David" w:cs="David" w:hint="cs"/>
          <w:sz w:val="24"/>
          <w:rtl/>
        </w:rPr>
        <w:t>לבצע חיפוש בהתאם לשם המכרז.</w:t>
      </w:r>
    </w:p>
    <w:p w:rsidR="000C4304" w:rsidRPr="006849EE" w:rsidRDefault="00C3707B" w:rsidP="007E09EA">
      <w:pPr>
        <w:widowControl/>
        <w:numPr>
          <w:ilvl w:val="0"/>
          <w:numId w:val="3"/>
        </w:numPr>
        <w:overflowPunct w:val="0"/>
        <w:autoSpaceDE w:val="0"/>
        <w:autoSpaceDN w:val="0"/>
        <w:adjustRightInd w:val="0"/>
        <w:spacing w:after="120" w:line="360" w:lineRule="auto"/>
        <w:ind w:left="335"/>
        <w:jc w:val="both"/>
        <w:textAlignment w:val="baseline"/>
        <w:rPr>
          <w:rStyle w:val="Hyperlink"/>
          <w:rFonts w:ascii="David" w:hAnsi="David" w:cs="David"/>
          <w:sz w:val="24"/>
          <w:u w:val="none"/>
        </w:rPr>
      </w:pPr>
      <w:r w:rsidRPr="009238F7">
        <w:rPr>
          <w:rFonts w:ascii="David" w:hAnsi="David" w:cs="David"/>
          <w:sz w:val="24"/>
          <w:rtl/>
        </w:rPr>
        <w:t xml:space="preserve">איש הקשר למכרז זה הינו מר </w:t>
      </w:r>
      <w:r w:rsidR="003C4836" w:rsidRPr="009238F7">
        <w:rPr>
          <w:rFonts w:ascii="David" w:hAnsi="David" w:cs="David" w:hint="cs"/>
          <w:sz w:val="24"/>
          <w:rtl/>
        </w:rPr>
        <w:t xml:space="preserve">ניסים בן </w:t>
      </w:r>
      <w:r w:rsidR="003C4836" w:rsidRPr="006849EE">
        <w:rPr>
          <w:rFonts w:ascii="David" w:hAnsi="David" w:cs="David"/>
          <w:sz w:val="24"/>
          <w:rtl/>
        </w:rPr>
        <w:t>צרפתי</w:t>
      </w:r>
      <w:r w:rsidRPr="006849EE">
        <w:rPr>
          <w:rFonts w:ascii="David" w:hAnsi="David" w:cs="David"/>
          <w:sz w:val="24"/>
          <w:rtl/>
        </w:rPr>
        <w:t>, דוא"ל</w:t>
      </w:r>
      <w:r w:rsidR="000C4304" w:rsidRPr="006849EE">
        <w:rPr>
          <w:rFonts w:ascii="David" w:hAnsi="David" w:cs="David"/>
          <w:sz w:val="24"/>
          <w:rtl/>
        </w:rPr>
        <w:t xml:space="preserve">: </w:t>
      </w:r>
      <w:hyperlink r:id="rId9" w:history="1">
        <w:r w:rsidR="006849EE" w:rsidRPr="006849EE">
          <w:rPr>
            <w:rStyle w:val="Hyperlink"/>
            <w:rFonts w:ascii="David" w:hAnsi="David" w:cs="David"/>
            <w:b/>
            <w:bCs/>
          </w:rPr>
          <w:t>nisimtza@mof.gov.il</w:t>
        </w:r>
      </w:hyperlink>
      <w:r w:rsidR="006849EE" w:rsidRPr="006849EE">
        <w:rPr>
          <w:rStyle w:val="Hyperlink"/>
          <w:rFonts w:ascii="David" w:hAnsi="David" w:cs="David"/>
          <w:sz w:val="24"/>
          <w:u w:val="none"/>
          <w:rtl/>
        </w:rPr>
        <w:t>.</w:t>
      </w:r>
    </w:p>
    <w:p w:rsidR="00C148A1" w:rsidRPr="00F138FF" w:rsidRDefault="00A46B66" w:rsidP="00F138FF">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sidRPr="00F138FF">
        <w:rPr>
          <w:rFonts w:ascii="David" w:hAnsi="David" w:cs="David"/>
          <w:rtl/>
        </w:rPr>
        <w:t>מועד אחרון להגשת שאלות הבהרה</w:t>
      </w:r>
      <w:r w:rsidRPr="00F138FF">
        <w:rPr>
          <w:rFonts w:ascii="David" w:hAnsi="David" w:cs="David" w:hint="cs"/>
          <w:sz w:val="24"/>
          <w:rtl/>
        </w:rPr>
        <w:t xml:space="preserve"> </w:t>
      </w:r>
      <w:r w:rsidR="00041468" w:rsidRPr="00F138FF">
        <w:rPr>
          <w:rFonts w:ascii="David" w:hAnsi="David" w:cs="David"/>
          <w:sz w:val="24"/>
          <w:rtl/>
        </w:rPr>
        <w:t>–</w:t>
      </w:r>
      <w:r w:rsidR="00F138FF">
        <w:rPr>
          <w:rFonts w:ascii="David" w:hAnsi="David" w:cs="David" w:hint="cs"/>
          <w:rtl/>
        </w:rPr>
        <w:t>יתפרסם בדך המכרז באתר האינטרנט.</w:t>
      </w:r>
    </w:p>
    <w:p w:rsidR="00583CEE" w:rsidRDefault="000C4304" w:rsidP="00A948F4">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sidRPr="009238F7">
        <w:rPr>
          <w:rFonts w:ascii="David" w:hAnsi="David" w:cs="David"/>
          <w:sz w:val="24"/>
          <w:rtl/>
        </w:rPr>
        <w:t xml:space="preserve">הצעות למכרז תוגשנה </w:t>
      </w:r>
      <w:r w:rsidR="00583CEE">
        <w:rPr>
          <w:rFonts w:ascii="David" w:hAnsi="David" w:cs="David" w:hint="cs"/>
          <w:sz w:val="24"/>
          <w:rtl/>
        </w:rPr>
        <w:t>באחת החלופות הבאות</w:t>
      </w:r>
      <w:r w:rsidR="00A948F4">
        <w:rPr>
          <w:rFonts w:ascii="David" w:hAnsi="David" w:cs="David" w:hint="cs"/>
          <w:sz w:val="24"/>
          <w:rtl/>
        </w:rPr>
        <w:t xml:space="preserve"> בהתאם להודעה שיפרסם עורך המכרז באתר האינטרנט של המכרז</w:t>
      </w:r>
      <w:r w:rsidR="00583CEE">
        <w:rPr>
          <w:rFonts w:ascii="David" w:hAnsi="David" w:cs="David" w:hint="cs"/>
          <w:sz w:val="24"/>
          <w:rtl/>
        </w:rPr>
        <w:t>:</w:t>
      </w:r>
    </w:p>
    <w:p w:rsidR="00C148A1" w:rsidRDefault="000C4304" w:rsidP="00583CEE">
      <w:pPr>
        <w:widowControl/>
        <w:numPr>
          <w:ilvl w:val="1"/>
          <w:numId w:val="3"/>
        </w:numPr>
        <w:overflowPunct w:val="0"/>
        <w:autoSpaceDE w:val="0"/>
        <w:autoSpaceDN w:val="0"/>
        <w:adjustRightInd w:val="0"/>
        <w:spacing w:after="120" w:line="360" w:lineRule="auto"/>
        <w:ind w:left="1524" w:hanging="715"/>
        <w:jc w:val="both"/>
        <w:textAlignment w:val="baseline"/>
        <w:rPr>
          <w:rFonts w:ascii="David" w:hAnsi="David" w:cs="David"/>
          <w:sz w:val="24"/>
        </w:rPr>
      </w:pPr>
      <w:r w:rsidRPr="009238F7">
        <w:rPr>
          <w:rFonts w:ascii="David" w:hAnsi="David" w:cs="David"/>
          <w:sz w:val="24"/>
          <w:rtl/>
        </w:rPr>
        <w:t>במעטפות</w:t>
      </w:r>
      <w:r w:rsidR="00C3707B" w:rsidRPr="009238F7">
        <w:rPr>
          <w:rFonts w:ascii="David" w:hAnsi="David" w:cs="David" w:hint="cs"/>
          <w:sz w:val="24"/>
          <w:rtl/>
        </w:rPr>
        <w:t>/אריזות</w:t>
      </w:r>
      <w:r w:rsidRPr="009238F7">
        <w:rPr>
          <w:rFonts w:ascii="David" w:hAnsi="David" w:cs="David"/>
          <w:sz w:val="24"/>
          <w:rtl/>
        </w:rPr>
        <w:t xml:space="preserve"> סגורות ללא שום סימני זיהוי של המציע</w:t>
      </w:r>
      <w:r w:rsidR="00C3707B" w:rsidRPr="009238F7">
        <w:rPr>
          <w:rFonts w:ascii="David" w:hAnsi="David" w:cs="David" w:hint="cs"/>
          <w:sz w:val="24"/>
          <w:rtl/>
        </w:rPr>
        <w:t xml:space="preserve">, והן יסומנו בהתאם למפורט במסמכי המכרז. </w:t>
      </w:r>
      <w:r w:rsidRPr="009238F7">
        <w:rPr>
          <w:rFonts w:ascii="David" w:hAnsi="David" w:cs="David"/>
          <w:sz w:val="24"/>
          <w:rtl/>
        </w:rPr>
        <w:t>המעטפות</w:t>
      </w:r>
      <w:r w:rsidR="00C3707B" w:rsidRPr="009238F7">
        <w:rPr>
          <w:rFonts w:ascii="David" w:hAnsi="David" w:cs="David" w:hint="cs"/>
          <w:sz w:val="24"/>
          <w:rtl/>
        </w:rPr>
        <w:t>/אריזות</w:t>
      </w:r>
      <w:r w:rsidRPr="009238F7">
        <w:rPr>
          <w:rFonts w:ascii="David" w:hAnsi="David" w:cs="David"/>
          <w:sz w:val="24"/>
          <w:rtl/>
        </w:rPr>
        <w:t xml:space="preserve"> תוכנסנה לתיב</w:t>
      </w:r>
      <w:r w:rsidR="008833B7">
        <w:rPr>
          <w:rFonts w:ascii="David" w:hAnsi="David" w:cs="David"/>
          <w:sz w:val="24"/>
          <w:rtl/>
        </w:rPr>
        <w:t xml:space="preserve">ת המכרזים שבמינהל הרכש הממשלתי </w:t>
      </w:r>
      <w:r w:rsidR="008833B7">
        <w:rPr>
          <w:rFonts w:ascii="David" w:hAnsi="David" w:cs="David" w:hint="cs"/>
          <w:sz w:val="24"/>
          <w:rtl/>
        </w:rPr>
        <w:t xml:space="preserve"> - </w:t>
      </w:r>
      <w:r w:rsidRPr="009238F7">
        <w:rPr>
          <w:rFonts w:ascii="David" w:hAnsi="David" w:cs="David"/>
          <w:sz w:val="24"/>
          <w:rtl/>
        </w:rPr>
        <w:t>רחוב</w:t>
      </w:r>
      <w:r w:rsidR="00C148A1" w:rsidRPr="009238F7">
        <w:rPr>
          <w:rFonts w:ascii="David" w:hAnsi="David" w:cs="David"/>
          <w:sz w:val="24"/>
          <w:rtl/>
        </w:rPr>
        <w:t xml:space="preserve"> נתנאל לורך 1, קומ</w:t>
      </w:r>
      <w:r w:rsidR="00C148A1" w:rsidRPr="009238F7">
        <w:rPr>
          <w:rFonts w:ascii="David" w:hAnsi="David" w:cs="David" w:hint="cs"/>
          <w:sz w:val="24"/>
          <w:rtl/>
        </w:rPr>
        <w:t>ת כניסה</w:t>
      </w:r>
      <w:r w:rsidRPr="009238F7">
        <w:rPr>
          <w:rFonts w:ascii="David" w:hAnsi="David" w:cs="David"/>
          <w:sz w:val="24"/>
          <w:rtl/>
        </w:rPr>
        <w:t>, ירושלים</w:t>
      </w:r>
      <w:r w:rsidR="00C148A1" w:rsidRPr="009238F7">
        <w:rPr>
          <w:rFonts w:ascii="David" w:hAnsi="David" w:cs="David" w:hint="cs"/>
          <w:sz w:val="24"/>
          <w:rtl/>
        </w:rPr>
        <w:t>.</w:t>
      </w:r>
    </w:p>
    <w:p w:rsidR="00583CEE" w:rsidRPr="009238F7" w:rsidRDefault="00583CEE" w:rsidP="00A948F4">
      <w:pPr>
        <w:widowControl/>
        <w:numPr>
          <w:ilvl w:val="1"/>
          <w:numId w:val="3"/>
        </w:numPr>
        <w:overflowPunct w:val="0"/>
        <w:autoSpaceDE w:val="0"/>
        <w:autoSpaceDN w:val="0"/>
        <w:adjustRightInd w:val="0"/>
        <w:spacing w:after="120" w:line="360" w:lineRule="auto"/>
        <w:ind w:left="1524" w:hanging="715"/>
        <w:jc w:val="both"/>
        <w:textAlignment w:val="baseline"/>
        <w:rPr>
          <w:rFonts w:ascii="David" w:hAnsi="David" w:cs="David"/>
          <w:sz w:val="24"/>
        </w:rPr>
      </w:pPr>
      <w:r>
        <w:rPr>
          <w:rFonts w:ascii="David" w:hAnsi="David" w:cs="David" w:hint="cs"/>
          <w:sz w:val="24"/>
          <w:rtl/>
        </w:rPr>
        <w:t xml:space="preserve">באופן דיגיטלי </w:t>
      </w:r>
      <w:r>
        <w:rPr>
          <w:rFonts w:ascii="David" w:hAnsi="David" w:cs="David"/>
          <w:sz w:val="24"/>
          <w:rtl/>
        </w:rPr>
        <w:t>–</w:t>
      </w:r>
      <w:r>
        <w:rPr>
          <w:rFonts w:ascii="David" w:hAnsi="David" w:cs="David" w:hint="cs"/>
          <w:sz w:val="24"/>
          <w:rtl/>
        </w:rPr>
        <w:t xml:space="preserve"> בהתאם להוראות שיימסרו באתר האינטרנט של מינהל הרכש. </w:t>
      </w:r>
    </w:p>
    <w:p w:rsidR="005E2172" w:rsidRPr="00F138FF" w:rsidRDefault="005E2172" w:rsidP="005E2172">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sidRPr="00F138FF">
        <w:rPr>
          <w:rFonts w:ascii="David" w:hAnsi="David" w:cs="David" w:hint="cs"/>
          <w:b/>
          <w:bCs/>
          <w:sz w:val="24"/>
          <w:rtl/>
        </w:rPr>
        <w:t>עדכונים</w:t>
      </w:r>
      <w:r w:rsidRPr="00F138FF">
        <w:rPr>
          <w:rFonts w:ascii="David" w:hAnsi="David" w:cs="David" w:hint="cs"/>
          <w:sz w:val="24"/>
          <w:rtl/>
        </w:rPr>
        <w:t xml:space="preserve"> במסמכי המכרז יפורסמו בדף המכרז באתר האינטרנט של מינהל הרכש הממשלתי בכתובת </w:t>
      </w:r>
    </w:p>
    <w:p w:rsidR="005E2172" w:rsidRPr="00F138FF" w:rsidRDefault="006E1281" w:rsidP="005E2172">
      <w:pPr>
        <w:widowControl/>
        <w:overflowPunct w:val="0"/>
        <w:autoSpaceDE w:val="0"/>
        <w:autoSpaceDN w:val="0"/>
        <w:adjustRightInd w:val="0"/>
        <w:spacing w:after="120" w:line="360" w:lineRule="auto"/>
        <w:ind w:left="335"/>
        <w:jc w:val="center"/>
        <w:textAlignment w:val="baseline"/>
        <w:rPr>
          <w:rFonts w:ascii="David" w:hAnsi="David" w:cs="David"/>
          <w:sz w:val="24"/>
          <w:rtl/>
        </w:rPr>
      </w:pPr>
      <w:hyperlink r:id="rId10" w:history="1">
        <w:r w:rsidR="005E2172" w:rsidRPr="00F138FF">
          <w:rPr>
            <w:rStyle w:val="Hyperlink"/>
            <w:color w:val="auto"/>
          </w:rPr>
          <w:t>https://mr.gov.il/ilgstorefront/he/p/4000522282</w:t>
        </w:r>
      </w:hyperlink>
    </w:p>
    <w:p w:rsidR="000C4304" w:rsidRPr="00F138FF" w:rsidRDefault="00C148A1" w:rsidP="005E2172">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sidRPr="00F138FF">
        <w:rPr>
          <w:rFonts w:ascii="David" w:hAnsi="David" w:cs="David" w:hint="cs"/>
          <w:sz w:val="24"/>
          <w:rtl/>
        </w:rPr>
        <w:t>המועד האחרון להגשת הצעות הינו</w:t>
      </w:r>
      <w:r w:rsidR="000C4304" w:rsidRPr="00F138FF">
        <w:rPr>
          <w:rFonts w:ascii="David" w:hAnsi="David" w:cs="David"/>
          <w:sz w:val="24"/>
          <w:rtl/>
        </w:rPr>
        <w:t xml:space="preserve"> לא יאוחר מיום </w:t>
      </w:r>
      <w:r w:rsidR="005E2172" w:rsidRPr="00F138FF">
        <w:rPr>
          <w:rFonts w:ascii="David" w:hAnsi="David" w:cs="David" w:hint="cs"/>
          <w:rtl/>
        </w:rPr>
        <w:t>11</w:t>
      </w:r>
      <w:r w:rsidR="00DE3DE2" w:rsidRPr="00F138FF">
        <w:rPr>
          <w:rFonts w:ascii="David" w:hAnsi="David" w:cs="David" w:hint="cs"/>
          <w:rtl/>
        </w:rPr>
        <w:t>/</w:t>
      </w:r>
      <w:r w:rsidR="005E2172" w:rsidRPr="00F138FF">
        <w:rPr>
          <w:rFonts w:ascii="David" w:hAnsi="David" w:cs="David" w:hint="cs"/>
          <w:rtl/>
        </w:rPr>
        <w:t>8</w:t>
      </w:r>
      <w:r w:rsidR="00DE3DE2" w:rsidRPr="00F138FF">
        <w:rPr>
          <w:rFonts w:ascii="David" w:hAnsi="David" w:cs="David" w:hint="cs"/>
          <w:rtl/>
        </w:rPr>
        <w:t>/2021</w:t>
      </w:r>
      <w:r w:rsidR="00E31D36" w:rsidRPr="00F138FF">
        <w:rPr>
          <w:rFonts w:ascii="David" w:hAnsi="David" w:cs="David" w:hint="cs"/>
          <w:sz w:val="24"/>
          <w:rtl/>
        </w:rPr>
        <w:t xml:space="preserve"> עד השעה 13:00.</w:t>
      </w:r>
    </w:p>
    <w:p w:rsidR="004843A7" w:rsidRPr="00360D33" w:rsidRDefault="004843A7" w:rsidP="00D5347F">
      <w:pPr>
        <w:widowControl/>
        <w:numPr>
          <w:ilvl w:val="0"/>
          <w:numId w:val="3"/>
        </w:numPr>
        <w:overflowPunct w:val="0"/>
        <w:autoSpaceDE w:val="0"/>
        <w:autoSpaceDN w:val="0"/>
        <w:adjustRightInd w:val="0"/>
        <w:spacing w:after="120" w:line="360" w:lineRule="auto"/>
        <w:ind w:left="335"/>
        <w:jc w:val="both"/>
        <w:textAlignment w:val="baseline"/>
        <w:rPr>
          <w:rFonts w:cs="David"/>
          <w:sz w:val="24"/>
        </w:rPr>
      </w:pPr>
      <w:r w:rsidRPr="00360D33">
        <w:rPr>
          <w:rFonts w:cs="David" w:hint="cs"/>
          <w:sz w:val="24"/>
          <w:rtl/>
        </w:rPr>
        <w:t>עורך המכרז רשאי מיוזמתו</w:t>
      </w:r>
      <w:r w:rsidRPr="00360D33">
        <w:rPr>
          <w:rFonts w:cs="David"/>
          <w:sz w:val="24"/>
          <w:rtl/>
        </w:rPr>
        <w:t xml:space="preserve"> </w:t>
      </w:r>
      <w:r w:rsidRPr="00360D33">
        <w:rPr>
          <w:rFonts w:cs="David" w:hint="cs"/>
          <w:sz w:val="24"/>
          <w:rtl/>
        </w:rPr>
        <w:t>ו</w:t>
      </w:r>
      <w:r w:rsidRPr="00360D33">
        <w:rPr>
          <w:rFonts w:cs="David"/>
          <w:sz w:val="24"/>
          <w:rtl/>
        </w:rPr>
        <w:t>על פי שיקול דעת</w:t>
      </w:r>
      <w:r w:rsidRPr="00360D33">
        <w:rPr>
          <w:rFonts w:cs="David" w:hint="cs"/>
          <w:sz w:val="24"/>
          <w:rtl/>
        </w:rPr>
        <w:t>ו</w:t>
      </w:r>
      <w:r w:rsidRPr="00360D33">
        <w:rPr>
          <w:rFonts w:cs="David"/>
          <w:sz w:val="24"/>
          <w:rtl/>
        </w:rPr>
        <w:t>, לבטל את המכרז</w:t>
      </w:r>
      <w:r w:rsidRPr="00360D33">
        <w:rPr>
          <w:rFonts w:cs="David" w:hint="cs"/>
          <w:sz w:val="24"/>
          <w:rtl/>
        </w:rPr>
        <w:t xml:space="preserve"> כולו או חלקו </w:t>
      </w:r>
      <w:r w:rsidR="004B4356">
        <w:rPr>
          <w:rFonts w:cs="David" w:hint="cs"/>
          <w:sz w:val="24"/>
          <w:rtl/>
        </w:rPr>
        <w:t>ו</w:t>
      </w:r>
      <w:r w:rsidR="003E3176">
        <w:rPr>
          <w:rFonts w:cs="David" w:hint="cs"/>
          <w:sz w:val="24"/>
          <w:rtl/>
        </w:rPr>
        <w:t>ל</w:t>
      </w:r>
      <w:r w:rsidR="004B4356">
        <w:rPr>
          <w:rFonts w:cs="David" w:hint="cs"/>
          <w:sz w:val="24"/>
          <w:rtl/>
        </w:rPr>
        <w:t>צאת למכרז חדש</w:t>
      </w:r>
      <w:r w:rsidRPr="00360D33">
        <w:rPr>
          <w:rFonts w:cs="David" w:hint="cs"/>
          <w:sz w:val="24"/>
          <w:rtl/>
        </w:rPr>
        <w:t>,</w:t>
      </w:r>
      <w:r w:rsidRPr="00360D33">
        <w:rPr>
          <w:rFonts w:cs="David"/>
          <w:sz w:val="24"/>
          <w:rtl/>
        </w:rPr>
        <w:t xml:space="preserve"> לשנותו</w:t>
      </w:r>
      <w:r w:rsidRPr="00360D33">
        <w:rPr>
          <w:rFonts w:cs="David" w:hint="cs"/>
          <w:sz w:val="24"/>
          <w:rtl/>
        </w:rPr>
        <w:t xml:space="preserve">, </w:t>
      </w:r>
      <w:r w:rsidRPr="00360D33">
        <w:rPr>
          <w:rFonts w:cs="David"/>
          <w:sz w:val="24"/>
          <w:rtl/>
        </w:rPr>
        <w:t>לעדכנו</w:t>
      </w:r>
      <w:r w:rsidR="00D5347F">
        <w:rPr>
          <w:rFonts w:cs="David" w:hint="cs"/>
          <w:sz w:val="24"/>
          <w:rtl/>
        </w:rPr>
        <w:t>,</w:t>
      </w:r>
      <w:r w:rsidRPr="00360D33">
        <w:rPr>
          <w:rFonts w:cs="David"/>
          <w:sz w:val="24"/>
          <w:rtl/>
        </w:rPr>
        <w:t xml:space="preserve"> לרבות עדכוני מועדים הנקובים בו </w:t>
      </w:r>
      <w:r w:rsidRPr="00360D33">
        <w:rPr>
          <w:rFonts w:cs="David" w:hint="cs"/>
          <w:sz w:val="24"/>
          <w:rtl/>
        </w:rPr>
        <w:t>ו</w:t>
      </w:r>
      <w:r w:rsidRPr="00360D33">
        <w:rPr>
          <w:rFonts w:cs="David"/>
          <w:sz w:val="24"/>
          <w:rtl/>
        </w:rPr>
        <w:t>לדחותו מסיבות תקציביות, ארגוניות או מכל סיבה אחרת</w:t>
      </w:r>
      <w:r w:rsidRPr="00360D33">
        <w:rPr>
          <w:rFonts w:cs="David" w:hint="cs"/>
          <w:sz w:val="24"/>
          <w:rtl/>
        </w:rPr>
        <w:t>, והכל</w:t>
      </w:r>
      <w:r w:rsidRPr="00360D33">
        <w:rPr>
          <w:rFonts w:cs="David"/>
          <w:sz w:val="24"/>
          <w:rtl/>
        </w:rPr>
        <w:t xml:space="preserve"> לפי שיקול דעתו הבלעדי</w:t>
      </w:r>
      <w:r w:rsidRPr="00360D33">
        <w:rPr>
          <w:rFonts w:cs="David" w:hint="cs"/>
          <w:sz w:val="24"/>
          <w:rtl/>
        </w:rPr>
        <w:t xml:space="preserve">. שינויים כאמור </w:t>
      </w:r>
      <w:r w:rsidRPr="009238F7">
        <w:rPr>
          <w:rFonts w:ascii="David" w:hAnsi="David" w:cs="David"/>
          <w:sz w:val="24"/>
          <w:rtl/>
        </w:rPr>
        <w:t xml:space="preserve">(לרבות המועד האחרון להגשת הצעות) </w:t>
      </w:r>
      <w:r w:rsidRPr="00360D33">
        <w:rPr>
          <w:rFonts w:cs="David" w:hint="cs"/>
          <w:sz w:val="24"/>
          <w:rtl/>
        </w:rPr>
        <w:t xml:space="preserve">יפורסמו באתר האינטרנט של המכרז. </w:t>
      </w:r>
    </w:p>
    <w:p w:rsidR="00F975CB" w:rsidRPr="00956CED" w:rsidRDefault="00C148A1" w:rsidP="00FE0889">
      <w:pPr>
        <w:widowControl/>
        <w:numPr>
          <w:ilvl w:val="0"/>
          <w:numId w:val="3"/>
        </w:numPr>
        <w:overflowPunct w:val="0"/>
        <w:autoSpaceDE w:val="0"/>
        <w:autoSpaceDN w:val="0"/>
        <w:adjustRightInd w:val="0"/>
        <w:spacing w:after="120" w:line="360" w:lineRule="auto"/>
        <w:ind w:left="335" w:right="567"/>
        <w:jc w:val="both"/>
        <w:textAlignment w:val="baseline"/>
        <w:rPr>
          <w:rFonts w:ascii="David" w:hAnsi="David" w:cs="David"/>
          <w:sz w:val="24"/>
        </w:rPr>
      </w:pPr>
      <w:r w:rsidRPr="00956CED">
        <w:rPr>
          <w:rFonts w:ascii="David" w:hAnsi="David" w:cs="David" w:hint="cs"/>
          <w:sz w:val="24"/>
          <w:rtl/>
        </w:rPr>
        <w:t>יודגש, כי במקרה של אי</w:t>
      </w:r>
      <w:r w:rsidR="00D5347F" w:rsidRPr="00956CED">
        <w:rPr>
          <w:rFonts w:ascii="David" w:hAnsi="David" w:cs="David" w:hint="cs"/>
          <w:sz w:val="24"/>
          <w:rtl/>
        </w:rPr>
        <w:t>-</w:t>
      </w:r>
      <w:r w:rsidRPr="00956CED">
        <w:rPr>
          <w:rFonts w:ascii="David" w:hAnsi="David" w:cs="David" w:hint="cs"/>
          <w:sz w:val="24"/>
          <w:rtl/>
        </w:rPr>
        <w:t>התאמה בין התנאים המפורטים לעיל לבין הרשום במסמכי המכרז, יקבעו מסמכי המכרז.</w:t>
      </w:r>
    </w:p>
    <w:sectPr w:rsidR="00F975CB" w:rsidRPr="00956CED" w:rsidSect="00D33D8F">
      <w:headerReference w:type="even" r:id="rId11"/>
      <w:headerReference w:type="default" r:id="rId12"/>
      <w:footerReference w:type="default" r:id="rId13"/>
      <w:headerReference w:type="first" r:id="rId14"/>
      <w:footerReference w:type="first" r:id="rId15"/>
      <w:pgSz w:w="11906" w:h="16838"/>
      <w:pgMar w:top="1440" w:right="1080" w:bottom="1440" w:left="1080" w:header="720" w:footer="720" w:gutter="0"/>
      <w:cols w:space="720"/>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367C08" w16cex:dateUtc="2020-10-18T05: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E25BC81" w16cid:durableId="23367C0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1281" w:rsidRDefault="006E1281">
      <w:r>
        <w:separator/>
      </w:r>
    </w:p>
  </w:endnote>
  <w:endnote w:type="continuationSeparator" w:id="0">
    <w:p w:rsidR="006E1281" w:rsidRDefault="006E12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rtl/>
      </w:rPr>
      <w:id w:val="1707681774"/>
      <w:docPartObj>
        <w:docPartGallery w:val="Page Numbers (Bottom of Page)"/>
        <w:docPartUnique/>
      </w:docPartObj>
    </w:sdtPr>
    <w:sdtEndPr>
      <w:rPr>
        <w:cs/>
      </w:rPr>
    </w:sdtEndPr>
    <w:sdtContent>
      <w:sdt>
        <w:sdtPr>
          <w:rPr>
            <w:rFonts w:ascii="David" w:hAnsi="David" w:cs="David"/>
            <w:rtl/>
          </w:rPr>
          <w:id w:val="1728636285"/>
          <w:docPartObj>
            <w:docPartGallery w:val="Page Numbers (Top of Page)"/>
            <w:docPartUnique/>
          </w:docPartObj>
        </w:sdtPr>
        <w:sdtEndPr/>
        <w:sdtContent>
          <w:p w:rsidR="00D33D8F" w:rsidRPr="00D33D8F" w:rsidRDefault="00D33D8F">
            <w:pPr>
              <w:pStyle w:val="ac"/>
              <w:jc w:val="center"/>
              <w:rPr>
                <w:rFonts w:ascii="David" w:hAnsi="David" w:cs="David"/>
                <w:rtl/>
                <w:cs/>
              </w:rPr>
            </w:pPr>
            <w:r w:rsidRPr="00D33D8F">
              <w:rPr>
                <w:rFonts w:ascii="David" w:hAnsi="David" w:cs="David"/>
                <w:rtl/>
                <w:cs/>
                <w:lang w:val="he-IL"/>
              </w:rPr>
              <w:t xml:space="preserve">עמוד </w:t>
            </w:r>
            <w:r w:rsidRPr="00D33D8F">
              <w:rPr>
                <w:rFonts w:ascii="David" w:hAnsi="David" w:cs="David"/>
                <w:b/>
                <w:bCs/>
                <w:sz w:val="24"/>
              </w:rPr>
              <w:fldChar w:fldCharType="begin"/>
            </w:r>
            <w:r w:rsidRPr="00D33D8F">
              <w:rPr>
                <w:rFonts w:ascii="David" w:hAnsi="David" w:cs="David"/>
                <w:b/>
                <w:bCs/>
                <w:rtl/>
                <w:cs/>
              </w:rPr>
              <w:instrText>PAGE</w:instrText>
            </w:r>
            <w:r w:rsidRPr="00D33D8F">
              <w:rPr>
                <w:rFonts w:ascii="David" w:hAnsi="David" w:cs="David"/>
                <w:b/>
                <w:bCs/>
                <w:sz w:val="24"/>
              </w:rPr>
              <w:fldChar w:fldCharType="separate"/>
            </w:r>
            <w:r w:rsidR="00166E1D">
              <w:rPr>
                <w:rFonts w:ascii="David" w:hAnsi="David" w:cs="David"/>
                <w:b/>
                <w:bCs/>
                <w:noProof/>
                <w:sz w:val="24"/>
                <w:rtl/>
              </w:rPr>
              <w:t>1</w:t>
            </w:r>
            <w:r w:rsidRPr="00D33D8F">
              <w:rPr>
                <w:rFonts w:ascii="David" w:hAnsi="David" w:cs="David"/>
                <w:b/>
                <w:bCs/>
                <w:sz w:val="24"/>
              </w:rPr>
              <w:fldChar w:fldCharType="end"/>
            </w:r>
            <w:r w:rsidRPr="00D33D8F">
              <w:rPr>
                <w:rFonts w:ascii="David" w:hAnsi="David" w:cs="David"/>
                <w:rtl/>
                <w:cs/>
                <w:lang w:val="he-IL"/>
              </w:rPr>
              <w:t xml:space="preserve"> מתוך </w:t>
            </w:r>
            <w:r w:rsidRPr="00D33D8F">
              <w:rPr>
                <w:rFonts w:ascii="David" w:hAnsi="David" w:cs="David"/>
                <w:b/>
                <w:bCs/>
                <w:sz w:val="24"/>
              </w:rPr>
              <w:fldChar w:fldCharType="begin"/>
            </w:r>
            <w:r w:rsidRPr="00D33D8F">
              <w:rPr>
                <w:rFonts w:ascii="David" w:hAnsi="David" w:cs="David"/>
                <w:b/>
                <w:bCs/>
                <w:rtl/>
                <w:cs/>
              </w:rPr>
              <w:instrText>NUMPAGES</w:instrText>
            </w:r>
            <w:r w:rsidRPr="00D33D8F">
              <w:rPr>
                <w:rFonts w:ascii="David" w:hAnsi="David" w:cs="David"/>
                <w:b/>
                <w:bCs/>
                <w:sz w:val="24"/>
              </w:rPr>
              <w:fldChar w:fldCharType="separate"/>
            </w:r>
            <w:r w:rsidR="00166E1D">
              <w:rPr>
                <w:rFonts w:ascii="David" w:hAnsi="David" w:cs="David"/>
                <w:b/>
                <w:bCs/>
                <w:noProof/>
                <w:sz w:val="24"/>
                <w:rtl/>
              </w:rPr>
              <w:t>3</w:t>
            </w:r>
            <w:r w:rsidRPr="00D33D8F">
              <w:rPr>
                <w:rFonts w:ascii="David" w:hAnsi="David" w:cs="David"/>
                <w:b/>
                <w:bCs/>
                <w:sz w:val="24"/>
              </w:rPr>
              <w:fldChar w:fldCharType="end"/>
            </w:r>
          </w:p>
        </w:sdtContent>
      </w:sdt>
    </w:sdtContent>
  </w:sdt>
  <w:p w:rsidR="00D33D8F" w:rsidRDefault="00D33D8F" w:rsidP="00D33D8F">
    <w:pPr>
      <w:pStyle w:val="ac"/>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428" w:rsidRDefault="00C542AB" w:rsidP="00447428">
    <w:pPr>
      <w:pStyle w:val="ac"/>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14:anchorId="24506079" wp14:editId="3A91B5A9">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t xml:space="preserve">חשכ"ל ברשת: </w:t>
    </w:r>
    <w:hyperlink r:id="rId3" w:history="1">
      <w:r w:rsidRPr="00B433D8">
        <w:rPr>
          <w:rStyle w:val="Hyperlink"/>
          <w:sz w:val="20"/>
          <w:szCs w:val="20"/>
        </w:rPr>
        <w:t>ag.mof.gov.il</w:t>
      </w:r>
    </w:hyperlink>
    <w:r>
      <w:rPr>
        <w:rFonts w:hint="cs"/>
        <w:rtl/>
      </w:rPr>
      <w:tab/>
    </w:r>
  </w:p>
  <w:p w:rsidR="00447428" w:rsidRPr="00447428" w:rsidRDefault="00C542AB" w:rsidP="00447428">
    <w:pPr>
      <w:pStyle w:val="ac"/>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1281" w:rsidRDefault="006E1281">
      <w:r>
        <w:separator/>
      </w:r>
    </w:p>
  </w:footnote>
  <w:footnote w:type="continuationSeparator" w:id="0">
    <w:p w:rsidR="006E1281" w:rsidRDefault="006E12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542AB" w:rsidP="00FC46AC">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sidR="00B0170A">
      <w:rPr>
        <w:rStyle w:val="ab"/>
        <w:noProof/>
        <w:rtl/>
      </w:rPr>
      <w:t>3</w:t>
    </w:r>
    <w:r>
      <w:rPr>
        <w:rStyle w:val="ab"/>
        <w:rtl/>
      </w:rPr>
      <w:fldChar w:fldCharType="end"/>
    </w:r>
  </w:p>
  <w:p w:rsidR="00FC46AC" w:rsidRDefault="006E1281">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D8F" w:rsidRPr="0031748F" w:rsidRDefault="00D33D8F" w:rsidP="00D33D8F">
    <w:pPr>
      <w:pStyle w:val="a9"/>
      <w:jc w:val="center"/>
      <w:rPr>
        <w:rFonts w:ascii="David" w:hAnsi="David" w:cs="David"/>
        <w:b/>
        <w:bCs/>
        <w:szCs w:val="32"/>
        <w:rtl/>
      </w:rPr>
    </w:pPr>
    <w:r w:rsidRPr="0031748F">
      <w:rPr>
        <w:rFonts w:ascii="David" w:hAnsi="David" w:cs="David"/>
        <w:noProof/>
      </w:rPr>
      <w:drawing>
        <wp:anchor distT="0" distB="0" distL="114300" distR="114300" simplePos="0" relativeHeight="251660800" behindDoc="1" locked="0" layoutInCell="1" allowOverlap="1" wp14:anchorId="2D8CF385" wp14:editId="136706B1">
          <wp:simplePos x="0" y="0"/>
          <wp:positionH relativeFrom="column">
            <wp:posOffset>5362575</wp:posOffset>
          </wp:positionH>
          <wp:positionV relativeFrom="paragraph">
            <wp:posOffset>-38100</wp:posOffset>
          </wp:positionV>
          <wp:extent cx="1047750" cy="504825"/>
          <wp:effectExtent l="0" t="0" r="0" b="9525"/>
          <wp:wrapNone/>
          <wp:docPr id="3"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rsidR="00D33D8F" w:rsidRPr="0031748F" w:rsidRDefault="00D33D8F" w:rsidP="00D33D8F">
    <w:pPr>
      <w:pStyle w:val="a9"/>
      <w:jc w:val="center"/>
      <w:rPr>
        <w:rFonts w:ascii="David" w:hAnsi="David" w:cs="David"/>
        <w:rtl/>
      </w:rPr>
    </w:pPr>
    <w:r w:rsidRPr="0031748F">
      <w:rPr>
        <w:rFonts w:ascii="David" w:hAnsi="David" w:cs="David"/>
        <w:b/>
        <w:bCs/>
        <w:szCs w:val="32"/>
        <w:rtl/>
      </w:rPr>
      <w:t>משרד האוצר</w:t>
    </w:r>
  </w:p>
  <w:p w:rsidR="00D33D8F" w:rsidRPr="0031748F" w:rsidRDefault="00D33D8F" w:rsidP="00D33D8F">
    <w:pPr>
      <w:pStyle w:val="a9"/>
      <w:jc w:val="center"/>
      <w:rPr>
        <w:rFonts w:ascii="David" w:hAnsi="David" w:cs="David"/>
        <w:rtl/>
      </w:rPr>
    </w:pPr>
    <w:r w:rsidRPr="0031748F">
      <w:rPr>
        <w:rFonts w:ascii="David" w:hAnsi="David" w:cs="David"/>
        <w:b/>
        <w:bCs/>
        <w:rtl/>
      </w:rPr>
      <w:t>מינהל הרכש הממשלתי</w:t>
    </w:r>
  </w:p>
  <w:p w:rsidR="00D33D8F" w:rsidRPr="0031748F" w:rsidRDefault="00D33D8F" w:rsidP="00D33D8F">
    <w:pPr>
      <w:pStyle w:val="a9"/>
      <w:jc w:val="center"/>
      <w:rPr>
        <w:rFonts w:ascii="David" w:hAnsi="David" w:cs="David"/>
      </w:rPr>
    </w:pPr>
  </w:p>
  <w:p w:rsidR="00FC46AC" w:rsidRPr="00D33D8F" w:rsidRDefault="006E1281" w:rsidP="00D33D8F">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592" w:rsidRPr="0031748F" w:rsidRDefault="00C542AB" w:rsidP="00BB7D14">
    <w:pPr>
      <w:pStyle w:val="a9"/>
      <w:jc w:val="center"/>
      <w:rPr>
        <w:rFonts w:ascii="David" w:hAnsi="David" w:cs="David"/>
        <w:b/>
        <w:bCs/>
        <w:szCs w:val="32"/>
        <w:rtl/>
      </w:rPr>
    </w:pPr>
    <w:r w:rsidRPr="0031748F">
      <w:rPr>
        <w:rFonts w:ascii="David" w:hAnsi="David" w:cs="David"/>
        <w:noProof/>
      </w:rPr>
      <w:drawing>
        <wp:anchor distT="0" distB="0" distL="114300" distR="114300" simplePos="0" relativeHeight="251658752" behindDoc="1" locked="0" layoutInCell="1" allowOverlap="1" wp14:anchorId="727871D0" wp14:editId="11B33DA3">
          <wp:simplePos x="0" y="0"/>
          <wp:positionH relativeFrom="column">
            <wp:posOffset>5362575</wp:posOffset>
          </wp:positionH>
          <wp:positionV relativeFrom="paragraph">
            <wp:posOffset>-38100</wp:posOffset>
          </wp:positionV>
          <wp:extent cx="1047750" cy="504825"/>
          <wp:effectExtent l="0" t="0" r="0" b="9525"/>
          <wp:wrapNone/>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rsidR="00180592" w:rsidRPr="0031748F" w:rsidRDefault="00C542AB" w:rsidP="00BB7D14">
    <w:pPr>
      <w:pStyle w:val="a9"/>
      <w:jc w:val="center"/>
      <w:rPr>
        <w:rFonts w:ascii="David" w:hAnsi="David" w:cs="David"/>
        <w:rtl/>
      </w:rPr>
    </w:pPr>
    <w:r w:rsidRPr="0031748F">
      <w:rPr>
        <w:rFonts w:ascii="David" w:hAnsi="David" w:cs="David"/>
        <w:b/>
        <w:bCs/>
        <w:szCs w:val="32"/>
        <w:rtl/>
      </w:rPr>
      <w:t>משרד האוצר</w:t>
    </w:r>
  </w:p>
  <w:p w:rsidR="00180592" w:rsidRPr="0031748F" w:rsidRDefault="00C542AB" w:rsidP="00BB7D14">
    <w:pPr>
      <w:pStyle w:val="a9"/>
      <w:jc w:val="center"/>
      <w:rPr>
        <w:rFonts w:ascii="David" w:hAnsi="David" w:cs="David"/>
        <w:rtl/>
      </w:rPr>
    </w:pPr>
    <w:r w:rsidRPr="0031748F">
      <w:rPr>
        <w:rFonts w:ascii="David" w:hAnsi="David" w:cs="David"/>
        <w:b/>
        <w:bCs/>
        <w:rtl/>
      </w:rPr>
      <w:t>מינהל הרכש הממשלתי</w:t>
    </w:r>
  </w:p>
  <w:p w:rsidR="00180592" w:rsidRPr="0031748F" w:rsidRDefault="006E1281" w:rsidP="00BB7D14">
    <w:pPr>
      <w:pStyle w:val="a9"/>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35D21A6A"/>
    <w:lvl w:ilvl="0">
      <w:start w:val="1"/>
      <w:numFmt w:val="decimal"/>
      <w:pStyle w:val="1111"/>
      <w:lvlText w:val="%1."/>
      <w:lvlJc w:val="left"/>
      <w:pPr>
        <w:tabs>
          <w:tab w:val="num" w:pos="360"/>
        </w:tabs>
        <w:ind w:left="360" w:right="360" w:hanging="360"/>
      </w:pPr>
    </w:lvl>
  </w:abstractNum>
  <w:abstractNum w:abstractNumId="1" w15:restartNumberingAfterBreak="0">
    <w:nsid w:val="037849D6"/>
    <w:multiLevelType w:val="multilevel"/>
    <w:tmpl w:val="5C8001EC"/>
    <w:lvl w:ilvl="0">
      <w:start w:val="1"/>
      <w:numFmt w:val="decimal"/>
      <w:lvlText w:val="%1."/>
      <w:lvlJc w:val="left"/>
      <w:pPr>
        <w:tabs>
          <w:tab w:val="num" w:pos="927"/>
        </w:tabs>
        <w:ind w:left="927" w:hanging="360"/>
      </w:pPr>
      <w:rPr>
        <w:rFonts w:cs="David" w:hint="default"/>
        <w:b w:val="0"/>
        <w:bCs w:val="0"/>
      </w:rPr>
    </w:lvl>
    <w:lvl w:ilvl="1">
      <w:start w:val="1"/>
      <w:numFmt w:val="decimal"/>
      <w:pStyle w:val="11"/>
      <w:isLgl/>
      <w:lvlText w:val="%1.%2"/>
      <w:lvlJc w:val="left"/>
      <w:pPr>
        <w:ind w:left="927" w:hanging="519"/>
      </w:pPr>
      <w:rPr>
        <w:rFonts w:ascii="Narkisim" w:hAnsi="Narkisim" w:cs="Narkisim" w:hint="default"/>
        <w:b w:val="0"/>
        <w:bCs w:val="0"/>
      </w:rPr>
    </w:lvl>
    <w:lvl w:ilvl="2">
      <w:start w:val="1"/>
      <w:numFmt w:val="decimal"/>
      <w:isLgl/>
      <w:lvlText w:val="%1.%2.%3"/>
      <w:lvlJc w:val="left"/>
      <w:pPr>
        <w:ind w:left="1287" w:hanging="363"/>
      </w:pPr>
      <w:rPr>
        <w:rFonts w:ascii="Narkisim" w:hAnsi="Narkisim" w:cs="Narkisim"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1647" w:hanging="108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2" w15:restartNumberingAfterBreak="0">
    <w:nsid w:val="039179F4"/>
    <w:multiLevelType w:val="multilevel"/>
    <w:tmpl w:val="A92681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5" w15:restartNumberingAfterBreak="0">
    <w:nsid w:val="193420A0"/>
    <w:multiLevelType w:val="multilevel"/>
    <w:tmpl w:val="FF26F8DE"/>
    <w:lvl w:ilvl="0">
      <w:start w:val="1"/>
      <w:numFmt w:val="decimal"/>
      <w:lvlText w:val="%1."/>
      <w:lvlJc w:val="left"/>
      <w:pPr>
        <w:ind w:left="334" w:hanging="360"/>
      </w:pPr>
      <w:rPr>
        <w:color w:val="auto"/>
      </w:rPr>
    </w:lvl>
    <w:lvl w:ilvl="1">
      <w:start w:val="1"/>
      <w:numFmt w:val="decimal"/>
      <w:lvlText w:val="%1.%2."/>
      <w:lvlJc w:val="left"/>
      <w:pPr>
        <w:ind w:left="766" w:hanging="432"/>
      </w:pPr>
      <w:rPr>
        <w:rFonts w:hint="default"/>
        <w:b/>
        <w:bCs/>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6" w15:restartNumberingAfterBreak="0">
    <w:nsid w:val="47472C46"/>
    <w:multiLevelType w:val="multilevel"/>
    <w:tmpl w:val="6F3492E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4BDB5147"/>
    <w:multiLevelType w:val="multilevel"/>
    <w:tmpl w:val="A30212E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pStyle w:val="5-0"/>
      <w:lvlText w:val="%5."/>
      <w:lvlJc w:val="left"/>
      <w:pPr>
        <w:tabs>
          <w:tab w:val="num" w:pos="3600"/>
        </w:tabs>
        <w:ind w:left="3600" w:hanging="720"/>
      </w:pPr>
    </w:lvl>
    <w:lvl w:ilvl="5">
      <w:start w:val="1"/>
      <w:numFmt w:val="decimal"/>
      <w:pStyle w:val="6-0"/>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4D864AD8"/>
    <w:multiLevelType w:val="multilevel"/>
    <w:tmpl w:val="889A25FE"/>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rFonts w:hint="default"/>
        <w:b w:val="0"/>
        <w:bCs w:val="0"/>
        <w:sz w:val="24"/>
        <w:szCs w:val="24"/>
        <w:u w:val="none"/>
        <w:lang w:bidi="he-IL"/>
      </w:rPr>
    </w:lvl>
    <w:lvl w:ilvl="2">
      <w:start w:val="1"/>
      <w:numFmt w:val="decimal"/>
      <w:lvlText w:val="%1.%2.%3"/>
      <w:lvlJc w:val="left"/>
      <w:pPr>
        <w:ind w:left="2114" w:hanging="720"/>
      </w:pPr>
      <w:rPr>
        <w:rFonts w:hint="default"/>
        <w:b w:val="0"/>
        <w:bCs w:val="0"/>
        <w:sz w:val="24"/>
        <w:szCs w:val="24"/>
      </w:rPr>
    </w:lvl>
    <w:lvl w:ilvl="3">
      <w:start w:val="1"/>
      <w:numFmt w:val="decimal"/>
      <w:lvlText w:val="%1.%2.%3.%4"/>
      <w:lvlJc w:val="left"/>
      <w:pPr>
        <w:ind w:left="2811" w:hanging="720"/>
      </w:pPr>
      <w:rPr>
        <w:rFonts w:hint="default"/>
        <w:b w:val="0"/>
        <w:bCs w:val="0"/>
        <w:sz w:val="24"/>
        <w:szCs w:val="24"/>
      </w:rPr>
    </w:lvl>
    <w:lvl w:ilvl="4">
      <w:start w:val="1"/>
      <w:numFmt w:val="decimal"/>
      <w:lvlText w:val="%1.%2.%3.%4.%5"/>
      <w:lvlJc w:val="left"/>
      <w:pPr>
        <w:ind w:left="3508" w:hanging="72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num w:numId="1">
    <w:abstractNumId w:val="9"/>
  </w:num>
  <w:num w:numId="2">
    <w:abstractNumId w:val="3"/>
  </w:num>
  <w:num w:numId="3">
    <w:abstractNumId w:val="5"/>
  </w:num>
  <w:num w:numId="4">
    <w:abstractNumId w:val="11"/>
  </w:num>
  <w:num w:numId="5">
    <w:abstractNumId w:val="6"/>
  </w:num>
  <w:num w:numId="6">
    <w:abstractNumId w:val="2"/>
  </w:num>
  <w:num w:numId="7">
    <w:abstractNumId w:val="4"/>
  </w:num>
  <w:num w:numId="8">
    <w:abstractNumId w:val="7"/>
  </w:num>
  <w:num w:numId="9">
    <w:abstractNumId w:val="8"/>
  </w:num>
  <w:num w:numId="10">
    <w:abstractNumId w:val="1"/>
  </w:num>
  <w:num w:numId="11">
    <w:abstractNumId w:val="10"/>
  </w:num>
  <w:num w:numId="12">
    <w:abstractNumId w:val="6"/>
  </w:num>
  <w:num w:numId="13">
    <w:abstractNumId w:val="6"/>
  </w:num>
  <w:num w:numId="14">
    <w:abstractNumId w:val="6"/>
  </w:num>
  <w:num w:numId="15">
    <w:abstractNumId w:val="6"/>
  </w:num>
  <w:num w:numId="16">
    <w:abstractNumId w:val="6"/>
  </w:num>
  <w:num w:numId="17">
    <w:abstractNumId w:val="6"/>
  </w:num>
  <w:num w:numId="18">
    <w:abstractNumId w:val="6"/>
  </w:num>
  <w:num w:numId="19">
    <w:abstractNumId w:val="6"/>
  </w:num>
  <w:num w:numId="20">
    <w:abstractNumId w:val="6"/>
  </w:num>
  <w:num w:numId="21">
    <w:abstractNumId w:val="6"/>
  </w:num>
  <w:num w:numId="22">
    <w:abstractNumId w:val="6"/>
  </w:num>
  <w:num w:numId="23">
    <w:abstractNumId w:val="6"/>
  </w:num>
  <w:num w:numId="24">
    <w:abstractNumId w:val="6"/>
  </w:num>
  <w:num w:numId="25">
    <w:abstractNumId w:val="6"/>
  </w:num>
  <w:num w:numId="26">
    <w:abstractNumId w:val="6"/>
  </w:num>
  <w:num w:numId="27">
    <w:abstractNumId w:val="6"/>
  </w:num>
  <w:num w:numId="28">
    <w:abstractNumId w:val="6"/>
  </w:num>
  <w:num w:numId="29">
    <w:abstractNumId w:val="0"/>
  </w:num>
  <w:num w:numId="30">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02E57"/>
    <w:rsid w:val="00014182"/>
    <w:rsid w:val="00021EB5"/>
    <w:rsid w:val="000246A8"/>
    <w:rsid w:val="00033795"/>
    <w:rsid w:val="00035065"/>
    <w:rsid w:val="00041468"/>
    <w:rsid w:val="000446CA"/>
    <w:rsid w:val="00047C97"/>
    <w:rsid w:val="00050990"/>
    <w:rsid w:val="000520B7"/>
    <w:rsid w:val="000568CE"/>
    <w:rsid w:val="000601F0"/>
    <w:rsid w:val="00066383"/>
    <w:rsid w:val="000665F3"/>
    <w:rsid w:val="000714B8"/>
    <w:rsid w:val="00083CFF"/>
    <w:rsid w:val="00086C49"/>
    <w:rsid w:val="00092AF2"/>
    <w:rsid w:val="00093B9D"/>
    <w:rsid w:val="000A6904"/>
    <w:rsid w:val="000B0409"/>
    <w:rsid w:val="000C04AE"/>
    <w:rsid w:val="000C4304"/>
    <w:rsid w:val="000D5CD0"/>
    <w:rsid w:val="000E3118"/>
    <w:rsid w:val="000E4201"/>
    <w:rsid w:val="000E504F"/>
    <w:rsid w:val="000E6098"/>
    <w:rsid w:val="000E632C"/>
    <w:rsid w:val="000F4C9C"/>
    <w:rsid w:val="000F79C2"/>
    <w:rsid w:val="001012F0"/>
    <w:rsid w:val="00102EB6"/>
    <w:rsid w:val="0010326C"/>
    <w:rsid w:val="001032E7"/>
    <w:rsid w:val="001225F3"/>
    <w:rsid w:val="00124A2C"/>
    <w:rsid w:val="0013324F"/>
    <w:rsid w:val="00155894"/>
    <w:rsid w:val="0015696D"/>
    <w:rsid w:val="001607A0"/>
    <w:rsid w:val="001611C6"/>
    <w:rsid w:val="001647D1"/>
    <w:rsid w:val="00164B30"/>
    <w:rsid w:val="00166E1D"/>
    <w:rsid w:val="00167F72"/>
    <w:rsid w:val="00175588"/>
    <w:rsid w:val="0018292D"/>
    <w:rsid w:val="001A7C42"/>
    <w:rsid w:val="001C4F6D"/>
    <w:rsid w:val="001D106F"/>
    <w:rsid w:val="001D55DD"/>
    <w:rsid w:val="001E548A"/>
    <w:rsid w:val="00217777"/>
    <w:rsid w:val="002255DB"/>
    <w:rsid w:val="002566C4"/>
    <w:rsid w:val="00260842"/>
    <w:rsid w:val="00275887"/>
    <w:rsid w:val="00283D61"/>
    <w:rsid w:val="002911FA"/>
    <w:rsid w:val="002932E0"/>
    <w:rsid w:val="002A54A3"/>
    <w:rsid w:val="002A7FEA"/>
    <w:rsid w:val="002B0BFB"/>
    <w:rsid w:val="002C4A9F"/>
    <w:rsid w:val="002D56DC"/>
    <w:rsid w:val="002E38F4"/>
    <w:rsid w:val="002F197C"/>
    <w:rsid w:val="0031748F"/>
    <w:rsid w:val="00321ACD"/>
    <w:rsid w:val="00325E01"/>
    <w:rsid w:val="00336D02"/>
    <w:rsid w:val="00360D33"/>
    <w:rsid w:val="00361114"/>
    <w:rsid w:val="003709B7"/>
    <w:rsid w:val="003840FE"/>
    <w:rsid w:val="00393C6A"/>
    <w:rsid w:val="00396CA4"/>
    <w:rsid w:val="003A1D7A"/>
    <w:rsid w:val="003A448F"/>
    <w:rsid w:val="003B1256"/>
    <w:rsid w:val="003C3A5C"/>
    <w:rsid w:val="003C4836"/>
    <w:rsid w:val="003E3176"/>
    <w:rsid w:val="003E6124"/>
    <w:rsid w:val="003F1396"/>
    <w:rsid w:val="0040055E"/>
    <w:rsid w:val="004200A7"/>
    <w:rsid w:val="004219C2"/>
    <w:rsid w:val="00423D6A"/>
    <w:rsid w:val="00426E0E"/>
    <w:rsid w:val="004323EF"/>
    <w:rsid w:val="004410DE"/>
    <w:rsid w:val="0044663B"/>
    <w:rsid w:val="00451F2E"/>
    <w:rsid w:val="004523EB"/>
    <w:rsid w:val="00452D7A"/>
    <w:rsid w:val="00462E47"/>
    <w:rsid w:val="004731CD"/>
    <w:rsid w:val="004742D9"/>
    <w:rsid w:val="004747A8"/>
    <w:rsid w:val="00480F5A"/>
    <w:rsid w:val="004843A7"/>
    <w:rsid w:val="00497B46"/>
    <w:rsid w:val="004B4356"/>
    <w:rsid w:val="004C127D"/>
    <w:rsid w:val="004C2544"/>
    <w:rsid w:val="004C5538"/>
    <w:rsid w:val="004C7273"/>
    <w:rsid w:val="004D65A1"/>
    <w:rsid w:val="004E253F"/>
    <w:rsid w:val="004E479D"/>
    <w:rsid w:val="004E6326"/>
    <w:rsid w:val="004F3773"/>
    <w:rsid w:val="005017D4"/>
    <w:rsid w:val="005028F9"/>
    <w:rsid w:val="00504805"/>
    <w:rsid w:val="00505D36"/>
    <w:rsid w:val="00515321"/>
    <w:rsid w:val="00515BEE"/>
    <w:rsid w:val="00515E5C"/>
    <w:rsid w:val="00516C50"/>
    <w:rsid w:val="00532B4D"/>
    <w:rsid w:val="00534452"/>
    <w:rsid w:val="005371D8"/>
    <w:rsid w:val="00556604"/>
    <w:rsid w:val="00556BE2"/>
    <w:rsid w:val="005757DF"/>
    <w:rsid w:val="00575D22"/>
    <w:rsid w:val="00583CEE"/>
    <w:rsid w:val="00591CD7"/>
    <w:rsid w:val="00593289"/>
    <w:rsid w:val="005C4CF9"/>
    <w:rsid w:val="005C639D"/>
    <w:rsid w:val="005D42E4"/>
    <w:rsid w:val="005E2172"/>
    <w:rsid w:val="005E5BC5"/>
    <w:rsid w:val="005F1F75"/>
    <w:rsid w:val="00600BFA"/>
    <w:rsid w:val="00600F1F"/>
    <w:rsid w:val="0060236C"/>
    <w:rsid w:val="006023EB"/>
    <w:rsid w:val="00602A88"/>
    <w:rsid w:val="00602DAD"/>
    <w:rsid w:val="006309B0"/>
    <w:rsid w:val="006454C0"/>
    <w:rsid w:val="00651791"/>
    <w:rsid w:val="00660FF3"/>
    <w:rsid w:val="006614B7"/>
    <w:rsid w:val="00661B8F"/>
    <w:rsid w:val="0066664E"/>
    <w:rsid w:val="00666944"/>
    <w:rsid w:val="006849EE"/>
    <w:rsid w:val="00692C69"/>
    <w:rsid w:val="006952CA"/>
    <w:rsid w:val="006957FD"/>
    <w:rsid w:val="006A13C9"/>
    <w:rsid w:val="006A2503"/>
    <w:rsid w:val="006A26D9"/>
    <w:rsid w:val="006A5446"/>
    <w:rsid w:val="006B194F"/>
    <w:rsid w:val="006B352E"/>
    <w:rsid w:val="006C55AF"/>
    <w:rsid w:val="006D0744"/>
    <w:rsid w:val="006D37C6"/>
    <w:rsid w:val="006D614C"/>
    <w:rsid w:val="006D686D"/>
    <w:rsid w:val="006E1281"/>
    <w:rsid w:val="006E44F6"/>
    <w:rsid w:val="006E5942"/>
    <w:rsid w:val="006F50D5"/>
    <w:rsid w:val="00706164"/>
    <w:rsid w:val="00711CEE"/>
    <w:rsid w:val="007173B4"/>
    <w:rsid w:val="00727621"/>
    <w:rsid w:val="00734BF2"/>
    <w:rsid w:val="00735D55"/>
    <w:rsid w:val="00743847"/>
    <w:rsid w:val="00750FF7"/>
    <w:rsid w:val="00751B50"/>
    <w:rsid w:val="007528DE"/>
    <w:rsid w:val="00754665"/>
    <w:rsid w:val="00755D0A"/>
    <w:rsid w:val="00757313"/>
    <w:rsid w:val="0075782C"/>
    <w:rsid w:val="00757879"/>
    <w:rsid w:val="007611DA"/>
    <w:rsid w:val="007615A6"/>
    <w:rsid w:val="0077320E"/>
    <w:rsid w:val="00777DF7"/>
    <w:rsid w:val="00793E5C"/>
    <w:rsid w:val="00794C33"/>
    <w:rsid w:val="007A1FE9"/>
    <w:rsid w:val="007A2001"/>
    <w:rsid w:val="007A373A"/>
    <w:rsid w:val="007C0E91"/>
    <w:rsid w:val="007C0F28"/>
    <w:rsid w:val="007D4118"/>
    <w:rsid w:val="007D7BF3"/>
    <w:rsid w:val="007E09EA"/>
    <w:rsid w:val="007E2692"/>
    <w:rsid w:val="007E5754"/>
    <w:rsid w:val="0080160A"/>
    <w:rsid w:val="00807CD9"/>
    <w:rsid w:val="00817A38"/>
    <w:rsid w:val="00821AB7"/>
    <w:rsid w:val="00821B62"/>
    <w:rsid w:val="0082739B"/>
    <w:rsid w:val="00863A5F"/>
    <w:rsid w:val="00864DB3"/>
    <w:rsid w:val="00867AE5"/>
    <w:rsid w:val="00870D8A"/>
    <w:rsid w:val="00881D5B"/>
    <w:rsid w:val="008833B7"/>
    <w:rsid w:val="008A07A1"/>
    <w:rsid w:val="008B39D7"/>
    <w:rsid w:val="008C56DE"/>
    <w:rsid w:val="008E51B9"/>
    <w:rsid w:val="008E77BE"/>
    <w:rsid w:val="008F3AF0"/>
    <w:rsid w:val="00910BC9"/>
    <w:rsid w:val="00915C9A"/>
    <w:rsid w:val="009238F7"/>
    <w:rsid w:val="00925B65"/>
    <w:rsid w:val="00930DEF"/>
    <w:rsid w:val="00933C79"/>
    <w:rsid w:val="00935E81"/>
    <w:rsid w:val="00937F9D"/>
    <w:rsid w:val="009439B4"/>
    <w:rsid w:val="00946563"/>
    <w:rsid w:val="009520D5"/>
    <w:rsid w:val="00954F41"/>
    <w:rsid w:val="00956CED"/>
    <w:rsid w:val="009601DA"/>
    <w:rsid w:val="0096792D"/>
    <w:rsid w:val="00976D63"/>
    <w:rsid w:val="00985B2B"/>
    <w:rsid w:val="00986444"/>
    <w:rsid w:val="00990A24"/>
    <w:rsid w:val="009A0BDA"/>
    <w:rsid w:val="009B3DF4"/>
    <w:rsid w:val="009B64FE"/>
    <w:rsid w:val="009D7A29"/>
    <w:rsid w:val="009E52B5"/>
    <w:rsid w:val="009F7F7A"/>
    <w:rsid w:val="00A14D8A"/>
    <w:rsid w:val="00A15876"/>
    <w:rsid w:val="00A15A6E"/>
    <w:rsid w:val="00A15D5D"/>
    <w:rsid w:val="00A30921"/>
    <w:rsid w:val="00A31F14"/>
    <w:rsid w:val="00A46B66"/>
    <w:rsid w:val="00A56269"/>
    <w:rsid w:val="00A5751E"/>
    <w:rsid w:val="00A67A4F"/>
    <w:rsid w:val="00A7396A"/>
    <w:rsid w:val="00A73972"/>
    <w:rsid w:val="00A8234D"/>
    <w:rsid w:val="00A84333"/>
    <w:rsid w:val="00A84658"/>
    <w:rsid w:val="00A948F4"/>
    <w:rsid w:val="00AA0396"/>
    <w:rsid w:val="00AA4752"/>
    <w:rsid w:val="00AB381F"/>
    <w:rsid w:val="00AC5CDF"/>
    <w:rsid w:val="00AC7B6E"/>
    <w:rsid w:val="00AD0167"/>
    <w:rsid w:val="00AE20D0"/>
    <w:rsid w:val="00AE72F0"/>
    <w:rsid w:val="00AF1C47"/>
    <w:rsid w:val="00AF3F8D"/>
    <w:rsid w:val="00B0170A"/>
    <w:rsid w:val="00B03E2B"/>
    <w:rsid w:val="00B041F7"/>
    <w:rsid w:val="00B16AFA"/>
    <w:rsid w:val="00B17F6D"/>
    <w:rsid w:val="00B311D4"/>
    <w:rsid w:val="00B429D7"/>
    <w:rsid w:val="00B5670A"/>
    <w:rsid w:val="00B60EE6"/>
    <w:rsid w:val="00B62D00"/>
    <w:rsid w:val="00B67385"/>
    <w:rsid w:val="00B739F9"/>
    <w:rsid w:val="00B93390"/>
    <w:rsid w:val="00B93A25"/>
    <w:rsid w:val="00B9593A"/>
    <w:rsid w:val="00BA4D74"/>
    <w:rsid w:val="00BB393A"/>
    <w:rsid w:val="00BB7D14"/>
    <w:rsid w:val="00BC1025"/>
    <w:rsid w:val="00BD1F8E"/>
    <w:rsid w:val="00BD626C"/>
    <w:rsid w:val="00BD67E7"/>
    <w:rsid w:val="00BE33D3"/>
    <w:rsid w:val="00BF232B"/>
    <w:rsid w:val="00C018A8"/>
    <w:rsid w:val="00C01906"/>
    <w:rsid w:val="00C148A1"/>
    <w:rsid w:val="00C171DC"/>
    <w:rsid w:val="00C26CD3"/>
    <w:rsid w:val="00C27AC8"/>
    <w:rsid w:val="00C3707B"/>
    <w:rsid w:val="00C37F33"/>
    <w:rsid w:val="00C50651"/>
    <w:rsid w:val="00C50A71"/>
    <w:rsid w:val="00C542AB"/>
    <w:rsid w:val="00C606E1"/>
    <w:rsid w:val="00C67852"/>
    <w:rsid w:val="00C67DB3"/>
    <w:rsid w:val="00C77D83"/>
    <w:rsid w:val="00C84ABA"/>
    <w:rsid w:val="00C86A0C"/>
    <w:rsid w:val="00C929BC"/>
    <w:rsid w:val="00CA61AF"/>
    <w:rsid w:val="00CB40A4"/>
    <w:rsid w:val="00CB6C24"/>
    <w:rsid w:val="00CC0D7F"/>
    <w:rsid w:val="00CC356E"/>
    <w:rsid w:val="00CD6412"/>
    <w:rsid w:val="00CD6DB8"/>
    <w:rsid w:val="00CE0517"/>
    <w:rsid w:val="00CF05B3"/>
    <w:rsid w:val="00CF44BB"/>
    <w:rsid w:val="00D12002"/>
    <w:rsid w:val="00D16E62"/>
    <w:rsid w:val="00D33979"/>
    <w:rsid w:val="00D33D8F"/>
    <w:rsid w:val="00D5347F"/>
    <w:rsid w:val="00D66453"/>
    <w:rsid w:val="00D731DA"/>
    <w:rsid w:val="00D969C1"/>
    <w:rsid w:val="00DA7614"/>
    <w:rsid w:val="00DB2BE7"/>
    <w:rsid w:val="00DB421A"/>
    <w:rsid w:val="00DD4D40"/>
    <w:rsid w:val="00DD5320"/>
    <w:rsid w:val="00DE069A"/>
    <w:rsid w:val="00DE0D6B"/>
    <w:rsid w:val="00DE3DE2"/>
    <w:rsid w:val="00DE7CC8"/>
    <w:rsid w:val="00DF73FF"/>
    <w:rsid w:val="00E077D2"/>
    <w:rsid w:val="00E22313"/>
    <w:rsid w:val="00E31D36"/>
    <w:rsid w:val="00E321C0"/>
    <w:rsid w:val="00E41B31"/>
    <w:rsid w:val="00E55C76"/>
    <w:rsid w:val="00E56588"/>
    <w:rsid w:val="00E6785F"/>
    <w:rsid w:val="00E834FF"/>
    <w:rsid w:val="00E868E7"/>
    <w:rsid w:val="00E94A86"/>
    <w:rsid w:val="00E95EEF"/>
    <w:rsid w:val="00EA6729"/>
    <w:rsid w:val="00EC1CF3"/>
    <w:rsid w:val="00EC26CE"/>
    <w:rsid w:val="00EC303E"/>
    <w:rsid w:val="00ED6C10"/>
    <w:rsid w:val="00EE6B33"/>
    <w:rsid w:val="00EF71D7"/>
    <w:rsid w:val="00F00D41"/>
    <w:rsid w:val="00F0592A"/>
    <w:rsid w:val="00F138FF"/>
    <w:rsid w:val="00F23E05"/>
    <w:rsid w:val="00F25ABF"/>
    <w:rsid w:val="00F31079"/>
    <w:rsid w:val="00F464F4"/>
    <w:rsid w:val="00F509E4"/>
    <w:rsid w:val="00F74EF7"/>
    <w:rsid w:val="00F80DA7"/>
    <w:rsid w:val="00F85FD7"/>
    <w:rsid w:val="00F86895"/>
    <w:rsid w:val="00F975CB"/>
    <w:rsid w:val="00FC3D8A"/>
    <w:rsid w:val="00FE0889"/>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B3B2CAA-20E3-4E6C-86CC-A596F9C32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0"/>
    <w:next w:val="a0"/>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0"/>
    <w:next w:val="a0"/>
    <w:link w:val="20"/>
    <w:unhideWhenUsed/>
    <w:qFormat/>
    <w:rsid w:val="003A1D7A"/>
    <w:pPr>
      <w:outlineLvl w:val="1"/>
    </w:pPr>
    <w:rPr>
      <w:b/>
      <w:bCs/>
      <w:caps/>
      <w:spacing w:val="15"/>
      <w:sz w:val="32"/>
      <w:szCs w:val="32"/>
    </w:rPr>
  </w:style>
  <w:style w:type="paragraph" w:styleId="3">
    <w:name w:val="heading 3"/>
    <w:basedOn w:val="a0"/>
    <w:next w:val="a0"/>
    <w:link w:val="30"/>
    <w:uiPriority w:val="9"/>
    <w:unhideWhenUsed/>
    <w:qFormat/>
    <w:rsid w:val="001611C6"/>
    <w:pPr>
      <w:bidi w:val="0"/>
      <w:spacing w:before="300"/>
      <w:outlineLvl w:val="2"/>
    </w:pPr>
    <w:rPr>
      <w:bCs/>
      <w:caps/>
      <w:spacing w:val="15"/>
      <w:sz w:val="28"/>
      <w:szCs w:val="28"/>
    </w:rPr>
  </w:style>
  <w:style w:type="paragraph" w:styleId="4">
    <w:name w:val="heading 4"/>
    <w:basedOn w:val="a0"/>
    <w:next w:val="a0"/>
    <w:link w:val="40"/>
    <w:uiPriority w:val="9"/>
    <w:unhideWhenUsed/>
    <w:qFormat/>
    <w:rsid w:val="003A1D7A"/>
    <w:pPr>
      <w:bidi w:val="0"/>
      <w:spacing w:before="300"/>
      <w:outlineLvl w:val="3"/>
    </w:pPr>
    <w:rPr>
      <w:b/>
      <w:bCs/>
      <w:caps/>
      <w:spacing w:val="10"/>
    </w:rPr>
  </w:style>
  <w:style w:type="paragraph" w:styleId="5">
    <w:name w:val="heading 5"/>
    <w:basedOn w:val="a0"/>
    <w:next w:val="a0"/>
    <w:link w:val="50"/>
    <w:uiPriority w:val="9"/>
    <w:unhideWhenUsed/>
    <w:qFormat/>
    <w:rsid w:val="003A1D7A"/>
    <w:pPr>
      <w:bidi w:val="0"/>
      <w:spacing w:before="300"/>
      <w:outlineLvl w:val="4"/>
    </w:pPr>
    <w:rPr>
      <w:b/>
      <w:bCs/>
      <w:caps/>
      <w:spacing w:val="10"/>
    </w:rPr>
  </w:style>
  <w:style w:type="paragraph" w:styleId="6">
    <w:name w:val="heading 6"/>
    <w:basedOn w:val="a0"/>
    <w:next w:val="a0"/>
    <w:link w:val="60"/>
    <w:uiPriority w:val="9"/>
    <w:unhideWhenUsed/>
    <w:qFormat/>
    <w:rsid w:val="00066383"/>
    <w:pPr>
      <w:bidi w:val="0"/>
      <w:spacing w:before="300"/>
      <w:outlineLvl w:val="5"/>
    </w:pPr>
    <w:rPr>
      <w:b/>
      <w:bCs/>
      <w:caps/>
      <w:spacing w:val="10"/>
    </w:rPr>
  </w:style>
  <w:style w:type="paragraph" w:styleId="7">
    <w:name w:val="heading 7"/>
    <w:basedOn w:val="a0"/>
    <w:next w:val="a0"/>
    <w:link w:val="70"/>
    <w:uiPriority w:val="9"/>
    <w:unhideWhenUsed/>
    <w:qFormat/>
    <w:rsid w:val="003A1D7A"/>
    <w:pPr>
      <w:bidi w:val="0"/>
      <w:spacing w:before="300"/>
      <w:outlineLvl w:val="6"/>
    </w:pPr>
    <w:rPr>
      <w:b/>
      <w:bCs/>
      <w:caps/>
      <w:spacing w:val="10"/>
    </w:rPr>
  </w:style>
  <w:style w:type="paragraph" w:styleId="8">
    <w:name w:val="heading 8"/>
    <w:basedOn w:val="a0"/>
    <w:next w:val="a0"/>
    <w:link w:val="80"/>
    <w:uiPriority w:val="9"/>
    <w:semiHidden/>
    <w:unhideWhenUsed/>
    <w:qFormat/>
    <w:rsid w:val="00014182"/>
    <w:pPr>
      <w:bidi w:val="0"/>
      <w:spacing w:before="300"/>
      <w:outlineLvl w:val="7"/>
    </w:pPr>
    <w:rPr>
      <w:caps/>
      <w:spacing w:val="10"/>
      <w:sz w:val="18"/>
      <w:szCs w:val="18"/>
    </w:rPr>
  </w:style>
  <w:style w:type="paragraph" w:styleId="9">
    <w:name w:val="heading 9"/>
    <w:basedOn w:val="a0"/>
    <w:next w:val="a0"/>
    <w:link w:val="90"/>
    <w:uiPriority w:val="9"/>
    <w:semiHidden/>
    <w:unhideWhenUsed/>
    <w:qFormat/>
    <w:rsid w:val="00014182"/>
    <w:pPr>
      <w:bidi w:val="0"/>
      <w:spacing w:before="300"/>
      <w:outlineLvl w:val="8"/>
    </w:pPr>
    <w:rPr>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1"/>
    <w:link w:val="1"/>
    <w:uiPriority w:val="9"/>
    <w:rsid w:val="003A1D7A"/>
    <w:rPr>
      <w:rFonts w:ascii="Times New Roman" w:hAnsi="Times New Roman" w:cs="David"/>
      <w:b/>
      <w:bCs/>
      <w:caps/>
      <w:spacing w:val="15"/>
      <w:sz w:val="36"/>
      <w:szCs w:val="36"/>
    </w:rPr>
  </w:style>
  <w:style w:type="paragraph" w:styleId="a4">
    <w:name w:val="Quote"/>
    <w:basedOn w:val="a0"/>
    <w:next w:val="a0"/>
    <w:link w:val="a5"/>
    <w:uiPriority w:val="29"/>
    <w:qFormat/>
    <w:rsid w:val="003A1D7A"/>
    <w:pPr>
      <w:ind w:left="567" w:right="567"/>
    </w:pPr>
    <w:rPr>
      <w:i/>
      <w:iC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1"/>
    <w:link w:val="2"/>
    <w:uiPriority w:val="9"/>
    <w:rsid w:val="003A1D7A"/>
    <w:rPr>
      <w:rFonts w:ascii="Times New Roman" w:hAnsi="Times New Roman" w:cs="David"/>
      <w:b/>
      <w:bCs/>
      <w:caps/>
      <w:spacing w:val="15"/>
      <w:sz w:val="32"/>
      <w:szCs w:val="32"/>
    </w:rPr>
  </w:style>
  <w:style w:type="character" w:customStyle="1" w:styleId="30">
    <w:name w:val="כותרת 3 תו"/>
    <w:basedOn w:val="a1"/>
    <w:link w:val="3"/>
    <w:uiPriority w:val="9"/>
    <w:rsid w:val="001611C6"/>
    <w:rPr>
      <w:rFonts w:ascii="Times New Roman" w:hAnsi="Times New Roman" w:cs="David"/>
      <w:bCs/>
      <w:caps/>
      <w:spacing w:val="15"/>
      <w:sz w:val="28"/>
      <w:szCs w:val="28"/>
    </w:rPr>
  </w:style>
  <w:style w:type="character" w:customStyle="1" w:styleId="40">
    <w:name w:val="כותרת 4 תו"/>
    <w:basedOn w:val="a1"/>
    <w:link w:val="4"/>
    <w:uiPriority w:val="9"/>
    <w:rsid w:val="003A1D7A"/>
    <w:rPr>
      <w:rFonts w:ascii="Times New Roman" w:hAnsi="Times New Roman" w:cs="David"/>
      <w:b/>
      <w:bCs/>
      <w:caps/>
      <w:spacing w:val="10"/>
      <w:sz w:val="24"/>
      <w:szCs w:val="24"/>
    </w:rPr>
  </w:style>
  <w:style w:type="character" w:customStyle="1" w:styleId="50">
    <w:name w:val="כותרת 5 תו"/>
    <w:basedOn w:val="a1"/>
    <w:link w:val="5"/>
    <w:uiPriority w:val="9"/>
    <w:rsid w:val="003A1D7A"/>
    <w:rPr>
      <w:rFonts w:ascii="Times New Roman" w:hAnsi="Times New Roman" w:cs="David"/>
      <w:b/>
      <w:bCs/>
      <w:caps/>
      <w:spacing w:val="10"/>
      <w:sz w:val="24"/>
      <w:szCs w:val="24"/>
    </w:rPr>
  </w:style>
  <w:style w:type="character" w:customStyle="1" w:styleId="60">
    <w:name w:val="כותרת 6 תו"/>
    <w:basedOn w:val="a1"/>
    <w:link w:val="6"/>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semiHidden/>
    <w:rsid w:val="00014182"/>
    <w:rPr>
      <w:caps/>
      <w:spacing w:val="10"/>
      <w:sz w:val="18"/>
      <w:szCs w:val="18"/>
    </w:rPr>
  </w:style>
  <w:style w:type="character" w:customStyle="1" w:styleId="90">
    <w:name w:val="כותרת 9 תו"/>
    <w:basedOn w:val="a1"/>
    <w:link w:val="9"/>
    <w:uiPriority w:val="9"/>
    <w:semiHidden/>
    <w:rsid w:val="00014182"/>
    <w:rPr>
      <w:i/>
      <w:caps/>
      <w:spacing w:val="10"/>
      <w:sz w:val="18"/>
      <w:szCs w:val="18"/>
    </w:rPr>
  </w:style>
  <w:style w:type="paragraph" w:styleId="a6">
    <w:name w:val="caption"/>
    <w:basedOn w:val="a0"/>
    <w:next w:val="a0"/>
    <w:uiPriority w:val="35"/>
    <w:semiHidden/>
    <w:unhideWhenUsed/>
    <w:qFormat/>
    <w:rsid w:val="00014182"/>
    <w:pPr>
      <w:bidi w:val="0"/>
    </w:pPr>
    <w:rPr>
      <w:b/>
      <w:bCs/>
      <w:color w:val="365F91" w:themeColor="accent1" w:themeShade="BF"/>
      <w:sz w:val="16"/>
      <w:szCs w:val="16"/>
    </w:rPr>
  </w:style>
  <w:style w:type="paragraph" w:styleId="a7">
    <w:name w:val="TOC Heading"/>
    <w:basedOn w:val="1"/>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tabs>
        <w:tab w:val="right" w:leader="dot" w:pos="8296"/>
      </w:tabs>
      <w:spacing w:before="100" w:after="100"/>
      <w:ind w:left="482"/>
    </w:pPr>
  </w:style>
  <w:style w:type="paragraph" w:styleId="TOC1">
    <w:name w:val="toc 1"/>
    <w:basedOn w:val="a0"/>
    <w:next w:val="a0"/>
    <w:autoRedefine/>
    <w:uiPriority w:val="39"/>
    <w:unhideWhenUsed/>
    <w:rsid w:val="00600BFA"/>
    <w:pPr>
      <w:tabs>
        <w:tab w:val="right" w:leader="dot" w:pos="8296"/>
      </w:tabs>
      <w:spacing w:before="100" w:after="100"/>
    </w:pPr>
  </w:style>
  <w:style w:type="paragraph" w:styleId="TOC2">
    <w:name w:val="toc 2"/>
    <w:basedOn w:val="a0"/>
    <w:next w:val="a0"/>
    <w:autoRedefine/>
    <w:uiPriority w:val="39"/>
    <w:unhideWhenUsed/>
    <w:rsid w:val="00600BFA"/>
    <w:pPr>
      <w:tabs>
        <w:tab w:val="right" w:leader="dot" w:pos="8296"/>
      </w:tabs>
      <w:spacing w:before="100" w:after="100"/>
      <w:ind w:left="238"/>
    </w:pPr>
  </w:style>
  <w:style w:type="paragraph" w:styleId="TOC7">
    <w:name w:val="toc 7"/>
    <w:basedOn w:val="a0"/>
    <w:next w:val="a0"/>
    <w:autoRedefine/>
    <w:uiPriority w:val="39"/>
    <w:unhideWhenUsed/>
    <w:rsid w:val="00600BFA"/>
    <w:pPr>
      <w:tabs>
        <w:tab w:val="right" w:leader="dot" w:pos="8296"/>
      </w:tabs>
      <w:spacing w:before="100" w:after="100"/>
      <w:ind w:left="1440"/>
    </w:pPr>
  </w:style>
  <w:style w:type="paragraph" w:styleId="TOC6">
    <w:name w:val="toc 6"/>
    <w:basedOn w:val="a0"/>
    <w:next w:val="a0"/>
    <w:autoRedefine/>
    <w:uiPriority w:val="39"/>
    <w:unhideWhenUsed/>
    <w:rsid w:val="00600BFA"/>
    <w:pPr>
      <w:tabs>
        <w:tab w:val="right" w:leader="dot" w:pos="8296"/>
      </w:tabs>
      <w:spacing w:before="100" w:after="100"/>
      <w:ind w:left="1202"/>
      <w:contextualSpacing/>
    </w:pPr>
  </w:style>
  <w:style w:type="paragraph" w:styleId="TOC5">
    <w:name w:val="toc 5"/>
    <w:basedOn w:val="a0"/>
    <w:next w:val="a0"/>
    <w:autoRedefine/>
    <w:uiPriority w:val="39"/>
    <w:unhideWhenUsed/>
    <w:rsid w:val="00600BFA"/>
    <w:pPr>
      <w:tabs>
        <w:tab w:val="right" w:leader="dot" w:pos="8296"/>
      </w:tabs>
      <w:spacing w:before="100" w:after="100"/>
      <w:ind w:left="958"/>
    </w:pPr>
  </w:style>
  <w:style w:type="paragraph" w:styleId="TOC4">
    <w:name w:val="toc 4"/>
    <w:basedOn w:val="a0"/>
    <w:next w:val="a0"/>
    <w:autoRedefine/>
    <w:uiPriority w:val="39"/>
    <w:unhideWhenUsed/>
    <w:rsid w:val="00600BFA"/>
    <w:pPr>
      <w:spacing w:before="100" w:after="100"/>
      <w:ind w:left="720"/>
    </w:pPr>
  </w:style>
  <w:style w:type="paragraph" w:styleId="a8">
    <w:name w:val="List Paragraph"/>
    <w:basedOn w:val="a0"/>
    <w:uiPriority w:val="34"/>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0"/>
    <w:link w:val="aa"/>
    <w:rsid w:val="00AB381F"/>
    <w:pPr>
      <w:tabs>
        <w:tab w:val="center" w:pos="4153"/>
        <w:tab w:val="right" w:pos="8306"/>
      </w:tabs>
    </w:pPr>
    <w:rPr>
      <w:sz w:val="24"/>
    </w:rPr>
  </w:style>
  <w:style w:type="character" w:customStyle="1" w:styleId="aa">
    <w:name w:val="כותרת עליונה תו"/>
    <w:basedOn w:val="a1"/>
    <w:link w:val="a9"/>
    <w:rsid w:val="00AB381F"/>
    <w:rPr>
      <w:rFonts w:ascii="Times New Roman" w:eastAsia="Times New Roman" w:hAnsi="Times New Roman" w:cs="FrankRuehl"/>
      <w:sz w:val="24"/>
      <w:szCs w:val="24"/>
    </w:rPr>
  </w:style>
  <w:style w:type="character" w:styleId="ab">
    <w:name w:val="page number"/>
    <w:basedOn w:val="a1"/>
    <w:rsid w:val="00AB381F"/>
  </w:style>
  <w:style w:type="paragraph" w:styleId="ac">
    <w:name w:val="footer"/>
    <w:basedOn w:val="a0"/>
    <w:link w:val="ad"/>
    <w:uiPriority w:val="99"/>
    <w:unhideWhenUsed/>
    <w:rsid w:val="00AB381F"/>
    <w:pPr>
      <w:tabs>
        <w:tab w:val="center" w:pos="4153"/>
        <w:tab w:val="right" w:pos="8306"/>
      </w:tabs>
    </w:pPr>
  </w:style>
  <w:style w:type="character" w:customStyle="1" w:styleId="ad">
    <w:name w:val="כותרת תחתונה תו"/>
    <w:basedOn w:val="a1"/>
    <w:link w:val="ac"/>
    <w:uiPriority w:val="99"/>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e">
    <w:name w:val="Balloon Text"/>
    <w:basedOn w:val="a0"/>
    <w:link w:val="af"/>
    <w:uiPriority w:val="99"/>
    <w:semiHidden/>
    <w:unhideWhenUsed/>
    <w:rsid w:val="00AB381F"/>
    <w:rPr>
      <w:rFonts w:ascii="Tahoma" w:hAnsi="Tahoma" w:cs="Tahoma"/>
      <w:sz w:val="16"/>
      <w:szCs w:val="16"/>
    </w:rPr>
  </w:style>
  <w:style w:type="character" w:customStyle="1" w:styleId="af">
    <w:name w:val="טקסט בלונים תו"/>
    <w:basedOn w:val="a1"/>
    <w:link w:val="ae"/>
    <w:uiPriority w:val="99"/>
    <w:semiHidden/>
    <w:rsid w:val="00AB381F"/>
    <w:rPr>
      <w:rFonts w:ascii="Tahoma" w:eastAsia="Times New Roman" w:hAnsi="Tahoma" w:cs="Tahoma"/>
      <w:sz w:val="16"/>
      <w:szCs w:val="16"/>
    </w:rPr>
  </w:style>
  <w:style w:type="paragraph" w:customStyle="1" w:styleId="41">
    <w:name w:val="ממוספר 4"/>
    <w:basedOn w:val="a0"/>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0"/>
    <w:next w:val="a0"/>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0"/>
    <w:uiPriority w:val="99"/>
    <w:rsid w:val="00D16E62"/>
    <w:pPr>
      <w:widowControl/>
      <w:numPr>
        <w:numId w:val="4"/>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1"/>
    <w:link w:val="0-"/>
    <w:rsid w:val="000C4304"/>
    <w:rPr>
      <w:rFonts w:ascii="Times New Roman" w:eastAsia="Times New Roman" w:hAnsi="Times New Roman" w:cs="David"/>
      <w:b/>
      <w:bCs/>
      <w:caps/>
      <w:kern w:val="40"/>
      <w:sz w:val="28"/>
      <w:szCs w:val="28"/>
      <w:u w:val="single"/>
    </w:rPr>
  </w:style>
  <w:style w:type="character" w:styleId="af0">
    <w:name w:val="annotation reference"/>
    <w:basedOn w:val="a1"/>
    <w:uiPriority w:val="99"/>
    <w:semiHidden/>
    <w:unhideWhenUsed/>
    <w:rsid w:val="00516C50"/>
    <w:rPr>
      <w:sz w:val="16"/>
      <w:szCs w:val="16"/>
    </w:rPr>
  </w:style>
  <w:style w:type="paragraph" w:styleId="af1">
    <w:name w:val="annotation text"/>
    <w:basedOn w:val="a0"/>
    <w:link w:val="af2"/>
    <w:uiPriority w:val="99"/>
    <w:semiHidden/>
    <w:unhideWhenUsed/>
    <w:rsid w:val="00516C50"/>
    <w:rPr>
      <w:sz w:val="20"/>
      <w:szCs w:val="20"/>
    </w:rPr>
  </w:style>
  <w:style w:type="character" w:customStyle="1" w:styleId="af2">
    <w:name w:val="טקסט הערה תו"/>
    <w:basedOn w:val="a1"/>
    <w:link w:val="af1"/>
    <w:uiPriority w:val="99"/>
    <w:semiHidden/>
    <w:rsid w:val="00516C50"/>
    <w:rPr>
      <w:rFonts w:ascii="Times New Roman" w:eastAsia="Times New Roman" w:hAnsi="Times New Roman" w:cs="FrankRuehl"/>
      <w:sz w:val="20"/>
      <w:szCs w:val="20"/>
    </w:rPr>
  </w:style>
  <w:style w:type="paragraph" w:styleId="af3">
    <w:name w:val="annotation subject"/>
    <w:basedOn w:val="af1"/>
    <w:next w:val="af1"/>
    <w:link w:val="af4"/>
    <w:uiPriority w:val="99"/>
    <w:semiHidden/>
    <w:unhideWhenUsed/>
    <w:rsid w:val="00516C50"/>
    <w:rPr>
      <w:b/>
      <w:bCs/>
    </w:rPr>
  </w:style>
  <w:style w:type="character" w:customStyle="1" w:styleId="af4">
    <w:name w:val="נושא הערה תו"/>
    <w:basedOn w:val="af2"/>
    <w:link w:val="af3"/>
    <w:uiPriority w:val="99"/>
    <w:semiHidden/>
    <w:rsid w:val="00516C50"/>
    <w:rPr>
      <w:rFonts w:ascii="Times New Roman" w:eastAsia="Times New Roman" w:hAnsi="Times New Roman" w:cs="FrankRuehl"/>
      <w:b/>
      <w:bCs/>
      <w:sz w:val="20"/>
      <w:szCs w:val="20"/>
    </w:rPr>
  </w:style>
  <w:style w:type="paragraph" w:customStyle="1" w:styleId="2-">
    <w:name w:val="2 - סעיף"/>
    <w:basedOn w:val="a8"/>
    <w:qFormat/>
    <w:rsid w:val="00661B8F"/>
    <w:pPr>
      <w:widowControl/>
      <w:numPr>
        <w:ilvl w:val="1"/>
        <w:numId w:val="5"/>
      </w:numPr>
      <w:spacing w:after="120" w:line="360" w:lineRule="auto"/>
      <w:jc w:val="both"/>
      <w:outlineLvl w:val="1"/>
    </w:pPr>
    <w:rPr>
      <w:rFonts w:eastAsiaTheme="minorHAnsi" w:cs="David"/>
      <w:sz w:val="22"/>
    </w:rPr>
  </w:style>
  <w:style w:type="paragraph" w:customStyle="1" w:styleId="1-">
    <w:name w:val="1 - כותרת"/>
    <w:qFormat/>
    <w:rsid w:val="00661B8F"/>
    <w:pPr>
      <w:numPr>
        <w:numId w:val="5"/>
      </w:numPr>
      <w:spacing w:before="0" w:after="360" w:line="360" w:lineRule="auto"/>
      <w:jc w:val="center"/>
      <w:outlineLvl w:val="0"/>
    </w:pPr>
    <w:rPr>
      <w:rFonts w:ascii="Times New Roman" w:hAnsi="Times New Roman" w:cs="David"/>
      <w:b/>
      <w:bCs/>
      <w:sz w:val="40"/>
      <w:szCs w:val="40"/>
    </w:rPr>
  </w:style>
  <w:style w:type="paragraph" w:customStyle="1" w:styleId="3-">
    <w:name w:val="3 - סעיף"/>
    <w:basedOn w:val="a0"/>
    <w:qFormat/>
    <w:rsid w:val="00661B8F"/>
    <w:pPr>
      <w:widowControl/>
      <w:numPr>
        <w:ilvl w:val="2"/>
        <w:numId w:val="5"/>
      </w:numPr>
      <w:spacing w:after="120" w:line="360" w:lineRule="auto"/>
      <w:ind w:left="1048" w:hanging="708"/>
      <w:jc w:val="both"/>
      <w:outlineLvl w:val="2"/>
    </w:pPr>
    <w:rPr>
      <w:rFonts w:eastAsiaTheme="minorHAnsi" w:cs="David"/>
      <w:noProof/>
      <w:sz w:val="24"/>
    </w:rPr>
  </w:style>
  <w:style w:type="paragraph" w:customStyle="1" w:styleId="4-0">
    <w:name w:val="4 - סעיף"/>
    <w:basedOn w:val="a0"/>
    <w:link w:val="4-Char"/>
    <w:qFormat/>
    <w:rsid w:val="00661B8F"/>
    <w:pPr>
      <w:widowControl/>
      <w:numPr>
        <w:ilvl w:val="3"/>
        <w:numId w:val="5"/>
      </w:numPr>
      <w:spacing w:after="120" w:line="360" w:lineRule="auto"/>
      <w:ind w:hanging="821"/>
      <w:jc w:val="both"/>
      <w:outlineLvl w:val="3"/>
    </w:pPr>
    <w:rPr>
      <w:rFonts w:eastAsiaTheme="minorHAnsi" w:cs="David"/>
      <w:sz w:val="22"/>
    </w:rPr>
  </w:style>
  <w:style w:type="character" w:customStyle="1" w:styleId="4-Char">
    <w:name w:val="4 - סעיף Char"/>
    <w:link w:val="4-0"/>
    <w:rsid w:val="00661B8F"/>
    <w:rPr>
      <w:rFonts w:ascii="Times New Roman" w:hAnsi="Times New Roman" w:cs="David"/>
      <w:szCs w:val="24"/>
    </w:rPr>
  </w:style>
  <w:style w:type="paragraph" w:customStyle="1" w:styleId="5-">
    <w:name w:val="5 - סעיף"/>
    <w:basedOn w:val="a0"/>
    <w:link w:val="5-Char"/>
    <w:qFormat/>
    <w:rsid w:val="00661B8F"/>
    <w:pPr>
      <w:widowControl/>
      <w:numPr>
        <w:ilvl w:val="4"/>
        <w:numId w:val="5"/>
      </w:numPr>
      <w:spacing w:after="120" w:line="360" w:lineRule="auto"/>
      <w:jc w:val="both"/>
      <w:outlineLvl w:val="4"/>
    </w:pPr>
    <w:rPr>
      <w:rFonts w:ascii="David" w:eastAsiaTheme="minorHAnsi" w:hAnsi="David" w:cs="David"/>
      <w:sz w:val="24"/>
    </w:rPr>
  </w:style>
  <w:style w:type="paragraph" w:customStyle="1" w:styleId="6-">
    <w:name w:val="6 - סעיף"/>
    <w:basedOn w:val="a0"/>
    <w:link w:val="6-Char"/>
    <w:qFormat/>
    <w:rsid w:val="00661B8F"/>
    <w:pPr>
      <w:widowControl/>
      <w:numPr>
        <w:ilvl w:val="5"/>
        <w:numId w:val="5"/>
      </w:numPr>
      <w:spacing w:after="120" w:line="360" w:lineRule="auto"/>
      <w:jc w:val="both"/>
      <w:outlineLvl w:val="5"/>
    </w:pPr>
    <w:rPr>
      <w:rFonts w:ascii="David" w:eastAsiaTheme="minorHAnsi" w:hAnsi="David" w:cs="David"/>
      <w:sz w:val="24"/>
    </w:rPr>
  </w:style>
  <w:style w:type="paragraph" w:customStyle="1" w:styleId="7-">
    <w:name w:val="7 - סעיף"/>
    <w:basedOn w:val="a0"/>
    <w:link w:val="7-Char"/>
    <w:qFormat/>
    <w:rsid w:val="00661B8F"/>
    <w:pPr>
      <w:widowControl/>
      <w:numPr>
        <w:ilvl w:val="6"/>
        <w:numId w:val="5"/>
      </w:numPr>
      <w:spacing w:after="120" w:line="360" w:lineRule="auto"/>
      <w:jc w:val="both"/>
      <w:outlineLvl w:val="6"/>
    </w:pPr>
    <w:rPr>
      <w:rFonts w:ascii="David" w:eastAsiaTheme="minorHAnsi" w:hAnsi="David" w:cs="David"/>
      <w:sz w:val="24"/>
    </w:rPr>
  </w:style>
  <w:style w:type="paragraph" w:customStyle="1" w:styleId="8-">
    <w:name w:val="8 - סעיף"/>
    <w:basedOn w:val="7-"/>
    <w:qFormat/>
    <w:rsid w:val="00661B8F"/>
    <w:pPr>
      <w:numPr>
        <w:ilvl w:val="7"/>
      </w:numPr>
      <w:outlineLvl w:val="7"/>
    </w:pPr>
    <w:rPr>
      <w:rFonts w:ascii="Times New Roman" w:hAnsi="Times New Roman"/>
      <w:sz w:val="22"/>
    </w:rPr>
  </w:style>
  <w:style w:type="character" w:styleId="FollowedHyperlink">
    <w:name w:val="FollowedHyperlink"/>
    <w:basedOn w:val="a1"/>
    <w:uiPriority w:val="99"/>
    <w:semiHidden/>
    <w:unhideWhenUsed/>
    <w:rsid w:val="000246A8"/>
    <w:rPr>
      <w:color w:val="800080" w:themeColor="followedHyperlink"/>
      <w:u w:val="single"/>
    </w:rPr>
  </w:style>
  <w:style w:type="paragraph" w:customStyle="1" w:styleId="2-0">
    <w:name w:val="2 - כותרת"/>
    <w:basedOn w:val="a8"/>
    <w:link w:val="2-Char"/>
    <w:qFormat/>
    <w:rsid w:val="00155894"/>
    <w:pPr>
      <w:widowControl/>
      <w:spacing w:before="360" w:after="240" w:line="360" w:lineRule="auto"/>
      <w:ind w:left="792" w:hanging="432"/>
      <w:contextualSpacing w:val="0"/>
      <w:jc w:val="both"/>
      <w:outlineLvl w:val="1"/>
    </w:pPr>
    <w:rPr>
      <w:rFonts w:ascii="David" w:hAnsi="David" w:cs="David"/>
      <w:b/>
      <w:bCs/>
      <w:sz w:val="32"/>
      <w:szCs w:val="32"/>
    </w:rPr>
  </w:style>
  <w:style w:type="paragraph" w:customStyle="1" w:styleId="3-0">
    <w:name w:val="3 - כותרת"/>
    <w:basedOn w:val="a8"/>
    <w:link w:val="3-Char"/>
    <w:qFormat/>
    <w:rsid w:val="00155894"/>
    <w:pPr>
      <w:widowControl/>
      <w:spacing w:before="240" w:after="240" w:line="360" w:lineRule="auto"/>
      <w:ind w:left="1071" w:hanging="504"/>
      <w:contextualSpacing w:val="0"/>
      <w:jc w:val="both"/>
    </w:pPr>
    <w:rPr>
      <w:rFonts w:ascii="David" w:hAnsi="David" w:cs="David"/>
      <w:b/>
      <w:bCs/>
      <w:sz w:val="24"/>
      <w14:scene3d>
        <w14:camera w14:prst="orthographicFront"/>
        <w14:lightRig w14:rig="threePt" w14:dir="t">
          <w14:rot w14:lat="0" w14:lon="0" w14:rev="0"/>
        </w14:lightRig>
      </w14:scene3d>
    </w:rPr>
  </w:style>
  <w:style w:type="character" w:customStyle="1" w:styleId="5-Char">
    <w:name w:val="5 - סעיף Char"/>
    <w:basedOn w:val="a1"/>
    <w:link w:val="5-"/>
    <w:rsid w:val="00155894"/>
    <w:rPr>
      <w:rFonts w:ascii="David" w:hAnsi="David" w:cs="David"/>
      <w:sz w:val="24"/>
      <w:szCs w:val="24"/>
    </w:rPr>
  </w:style>
  <w:style w:type="paragraph" w:customStyle="1" w:styleId="4-">
    <w:name w:val="4 - כותרת"/>
    <w:basedOn w:val="4-0"/>
    <w:link w:val="4-Char0"/>
    <w:qFormat/>
    <w:rsid w:val="00155894"/>
    <w:pPr>
      <w:numPr>
        <w:numId w:val="6"/>
      </w:numPr>
      <w:ind w:left="1302" w:hanging="1160"/>
    </w:pPr>
    <w:rPr>
      <w:rFonts w:ascii="David" w:eastAsia="Times New Roman" w:hAnsi="David"/>
      <w:b/>
      <w:bCs/>
      <w:sz w:val="24"/>
      <w14:scene3d>
        <w14:camera w14:prst="orthographicFront"/>
        <w14:lightRig w14:rig="threePt" w14:dir="t">
          <w14:rot w14:lat="0" w14:lon="0" w14:rev="0"/>
        </w14:lightRig>
      </w14:scene3d>
    </w:rPr>
  </w:style>
  <w:style w:type="character" w:customStyle="1" w:styleId="4-Char0">
    <w:name w:val="4 - כותרת Char"/>
    <w:basedOn w:val="a1"/>
    <w:link w:val="4-"/>
    <w:rsid w:val="00155894"/>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32">
    <w:name w:val="ממוספר 3"/>
    <w:basedOn w:val="31"/>
    <w:next w:val="a0"/>
    <w:rsid w:val="00F23E05"/>
    <w:pPr>
      <w:tabs>
        <w:tab w:val="clear" w:pos="1901"/>
        <w:tab w:val="left" w:pos="1334"/>
      </w:tabs>
      <w:spacing w:line="360" w:lineRule="auto"/>
      <w:ind w:left="1496"/>
      <w:jc w:val="left"/>
    </w:pPr>
    <w:rPr>
      <w:b w:val="0"/>
      <w:bCs w:val="0"/>
      <w:sz w:val="24"/>
      <w:szCs w:val="24"/>
    </w:rPr>
  </w:style>
  <w:style w:type="paragraph" w:customStyle="1" w:styleId="a">
    <w:name w:val="פסקה"/>
    <w:basedOn w:val="a0"/>
    <w:uiPriority w:val="99"/>
    <w:rsid w:val="008A07A1"/>
    <w:pPr>
      <w:widowControl/>
      <w:numPr>
        <w:numId w:val="7"/>
      </w:numPr>
      <w:spacing w:line="360" w:lineRule="auto"/>
      <w:ind w:left="1020" w:right="0" w:firstLine="0"/>
      <w:jc w:val="both"/>
    </w:pPr>
    <w:rPr>
      <w:rFonts w:cs="David"/>
      <w:snapToGrid w:val="0"/>
      <w:sz w:val="20"/>
      <w:szCs w:val="26"/>
      <w:lang w:eastAsia="he-IL"/>
    </w:rPr>
  </w:style>
  <w:style w:type="character" w:customStyle="1" w:styleId="6-Char">
    <w:name w:val="6 - סעיף Char"/>
    <w:basedOn w:val="a1"/>
    <w:link w:val="6-"/>
    <w:rsid w:val="00754665"/>
    <w:rPr>
      <w:rFonts w:ascii="David" w:hAnsi="David" w:cs="David"/>
      <w:sz w:val="24"/>
      <w:szCs w:val="24"/>
    </w:rPr>
  </w:style>
  <w:style w:type="paragraph" w:customStyle="1" w:styleId="5-0">
    <w:name w:val="5 - כותרת"/>
    <w:basedOn w:val="5-"/>
    <w:link w:val="5-Char0"/>
    <w:qFormat/>
    <w:rsid w:val="00F31079"/>
    <w:pPr>
      <w:numPr>
        <w:numId w:val="8"/>
      </w:numPr>
      <w:snapToGrid w:val="0"/>
      <w:ind w:left="2407" w:hanging="967"/>
    </w:pPr>
    <w:rPr>
      <w:rFonts w:eastAsia="Times New Roman"/>
      <w:b/>
      <w:bCs/>
      <w:noProof/>
      <w:lang w:eastAsia="he-IL"/>
    </w:rPr>
  </w:style>
  <w:style w:type="character" w:customStyle="1" w:styleId="5-Char0">
    <w:name w:val="5 - כותרת Char"/>
    <w:basedOn w:val="a1"/>
    <w:link w:val="5-0"/>
    <w:rsid w:val="00F31079"/>
    <w:rPr>
      <w:rFonts w:ascii="David" w:eastAsia="Times New Roman" w:hAnsi="David" w:cs="David"/>
      <w:b/>
      <w:bCs/>
      <w:noProof/>
      <w:sz w:val="24"/>
      <w:szCs w:val="24"/>
      <w:lang w:eastAsia="he-IL"/>
    </w:rPr>
  </w:style>
  <w:style w:type="paragraph" w:customStyle="1" w:styleId="Normal4">
    <w:name w:val="Normal4"/>
    <w:basedOn w:val="a0"/>
    <w:qFormat/>
    <w:rsid w:val="00F31079"/>
    <w:pPr>
      <w:keepLines/>
      <w:widowControl/>
      <w:spacing w:before="120" w:line="360" w:lineRule="auto"/>
      <w:ind w:left="1617"/>
      <w:jc w:val="both"/>
    </w:pPr>
    <w:rPr>
      <w:rFonts w:cs="David"/>
      <w:sz w:val="24"/>
    </w:rPr>
  </w:style>
  <w:style w:type="paragraph" w:customStyle="1" w:styleId="6-0">
    <w:name w:val="6 - כותרת"/>
    <w:basedOn w:val="6-"/>
    <w:link w:val="6-Char0"/>
    <w:qFormat/>
    <w:rsid w:val="00B5670A"/>
    <w:pPr>
      <w:numPr>
        <w:numId w:val="8"/>
      </w:numPr>
      <w:tabs>
        <w:tab w:val="left" w:pos="2833"/>
        <w:tab w:val="num" w:pos="2974"/>
        <w:tab w:val="left" w:pos="3033"/>
      </w:tabs>
      <w:snapToGrid w:val="0"/>
      <w:ind w:left="3116" w:hanging="1319"/>
    </w:pPr>
    <w:rPr>
      <w:rFonts w:eastAsia="Times New Roman"/>
      <w:b/>
      <w:bCs/>
      <w:noProof/>
      <w:lang w:eastAsia="he-IL"/>
    </w:rPr>
  </w:style>
  <w:style w:type="character" w:customStyle="1" w:styleId="6-Char0">
    <w:name w:val="6 - כותרת Char"/>
    <w:basedOn w:val="6-Char"/>
    <w:link w:val="6-0"/>
    <w:rsid w:val="00B5670A"/>
    <w:rPr>
      <w:rFonts w:ascii="David" w:eastAsia="Times New Roman" w:hAnsi="David" w:cs="David"/>
      <w:b/>
      <w:bCs/>
      <w:noProof/>
      <w:sz w:val="24"/>
      <w:szCs w:val="24"/>
      <w:lang w:eastAsia="he-IL"/>
    </w:rPr>
  </w:style>
  <w:style w:type="character" w:customStyle="1" w:styleId="7-Char">
    <w:name w:val="7 - סעיף Char"/>
    <w:basedOn w:val="6-Char"/>
    <w:link w:val="7-"/>
    <w:rsid w:val="00B5670A"/>
    <w:rPr>
      <w:rFonts w:ascii="David" w:hAnsi="David" w:cs="David"/>
      <w:sz w:val="24"/>
      <w:szCs w:val="24"/>
    </w:rPr>
  </w:style>
  <w:style w:type="paragraph" w:customStyle="1" w:styleId="1-0">
    <w:name w:val="1 - כותרת ראשית"/>
    <w:qFormat/>
    <w:rsid w:val="001D106F"/>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customStyle="1" w:styleId="2-Char">
    <w:name w:val="2 - כותרת Char"/>
    <w:basedOn w:val="a1"/>
    <w:link w:val="2-0"/>
    <w:rsid w:val="001D106F"/>
    <w:rPr>
      <w:rFonts w:ascii="David" w:eastAsia="Times New Roman" w:hAnsi="David" w:cs="David"/>
      <w:b/>
      <w:bCs/>
      <w:sz w:val="32"/>
      <w:szCs w:val="32"/>
    </w:rPr>
  </w:style>
  <w:style w:type="character" w:customStyle="1" w:styleId="3-Char">
    <w:name w:val="3 - כותרת Char"/>
    <w:basedOn w:val="a1"/>
    <w:link w:val="3-0"/>
    <w:rsid w:val="0013324F"/>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11">
    <w:name w:val="1.1"/>
    <w:basedOn w:val="a0"/>
    <w:link w:val="110"/>
    <w:rsid w:val="008C56DE"/>
    <w:pPr>
      <w:keepLines/>
      <w:numPr>
        <w:ilvl w:val="1"/>
        <w:numId w:val="10"/>
      </w:numPr>
      <w:spacing w:before="100" w:beforeAutospacing="1" w:after="120" w:line="360" w:lineRule="auto"/>
      <w:jc w:val="both"/>
    </w:pPr>
    <w:rPr>
      <w:rFonts w:ascii="David" w:eastAsiaTheme="minorHAnsi" w:hAnsi="David" w:cs="David"/>
      <w:sz w:val="24"/>
    </w:rPr>
  </w:style>
  <w:style w:type="character" w:customStyle="1" w:styleId="110">
    <w:name w:val="1.1 תו"/>
    <w:basedOn w:val="a1"/>
    <w:link w:val="11"/>
    <w:rsid w:val="008C56DE"/>
    <w:rPr>
      <w:rFonts w:ascii="David" w:hAnsi="David" w:cs="David"/>
      <w:sz w:val="24"/>
      <w:szCs w:val="24"/>
    </w:rPr>
  </w:style>
  <w:style w:type="paragraph" w:customStyle="1" w:styleId="1111">
    <w:name w:val="1.1.1.1"/>
    <w:basedOn w:val="4"/>
    <w:rsid w:val="00033795"/>
    <w:pPr>
      <w:widowControl/>
      <w:numPr>
        <w:numId w:val="29"/>
      </w:numPr>
      <w:tabs>
        <w:tab w:val="left" w:pos="815"/>
      </w:tabs>
      <w:bidi/>
      <w:spacing w:before="120" w:after="120" w:line="276" w:lineRule="auto"/>
      <w:ind w:left="1620" w:right="0" w:hanging="850"/>
      <w:jc w:val="both"/>
    </w:pPr>
    <w:rPr>
      <w:rFonts w:ascii="David" w:eastAsia="Calibri" w:hAnsi="David" w:cs="David"/>
      <w:b w:val="0"/>
      <w:bCs w:val="0"/>
      <w:color w:val="000000"/>
      <w:sz w:val="24"/>
      <w:lang w:eastAsia="he-IL"/>
      <w14:scene3d>
        <w14:camera w14:prst="orthographicFront"/>
        <w14:lightRig w14:rig="threePt" w14:dir="t">
          <w14:rot w14:lat="0" w14:lon="0" w14:rev="0"/>
        </w14:lightRig>
      </w14:scene3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6772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p/4000522282"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mr.gov.il/ilgstorefront/he/p/4000522282" TargetMode="External"/><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yperlink" Target="mailto:nisimtza@mof.gov.il"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967153-EC58-423E-BCE7-F4E7389A0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1001</Words>
  <Characters>5008</Characters>
  <Application>Microsoft Office Word</Application>
  <DocSecurity>0</DocSecurity>
  <Lines>41</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5998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עינת גולן</dc:creator>
  <cp:lastModifiedBy>יוכי בר-מימון</cp:lastModifiedBy>
  <cp:revision>2</cp:revision>
  <cp:lastPrinted>2020-10-19T07:32:00Z</cp:lastPrinted>
  <dcterms:created xsi:type="dcterms:W3CDTF">2021-05-20T05:15:00Z</dcterms:created>
  <dcterms:modified xsi:type="dcterms:W3CDTF">2021-05-20T05:15:00Z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